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1727" w14:textId="6D361FD2" w:rsidR="004D43E5" w:rsidRPr="00BB54B9" w:rsidRDefault="0012259E" w:rsidP="00BB54B9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21 DAYS TO HABIT: </w:t>
      </w:r>
      <w:r w:rsidR="00756C19">
        <w:rPr>
          <w:rFonts w:cs="Arial"/>
          <w:b/>
          <w:sz w:val="24"/>
          <w:szCs w:val="24"/>
          <w:u w:val="single"/>
        </w:rPr>
        <w:t>DEVELOPING GOOD HABITS</w:t>
      </w:r>
    </w:p>
    <w:p w14:paraId="7FC60FA0" w14:textId="2F92751C" w:rsidR="006D22B5" w:rsidRPr="004D43E5" w:rsidRDefault="006D22B5" w:rsidP="006D22B5">
      <w:pPr>
        <w:rPr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>THEME:</w:t>
      </w:r>
      <w:r w:rsidRPr="004D43E5">
        <w:rPr>
          <w:sz w:val="24"/>
          <w:szCs w:val="24"/>
        </w:rPr>
        <w:t xml:space="preserve"> </w:t>
      </w:r>
      <w:r w:rsidR="00756C19">
        <w:rPr>
          <w:sz w:val="24"/>
          <w:szCs w:val="24"/>
        </w:rPr>
        <w:t>Personal Responsibility</w:t>
      </w:r>
    </w:p>
    <w:p w14:paraId="6C5272DF" w14:textId="7F474BDB" w:rsidR="006D22B5" w:rsidRPr="004D43E5" w:rsidRDefault="006D22B5" w:rsidP="006D22B5">
      <w:pPr>
        <w:rPr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>TITLE:</w:t>
      </w:r>
      <w:r w:rsidRPr="004D43E5">
        <w:rPr>
          <w:sz w:val="24"/>
          <w:szCs w:val="24"/>
        </w:rPr>
        <w:t xml:space="preserve"> </w:t>
      </w:r>
      <w:r w:rsidR="0012259E">
        <w:rPr>
          <w:sz w:val="24"/>
          <w:szCs w:val="24"/>
        </w:rPr>
        <w:t>21 Days to Habit</w:t>
      </w:r>
    </w:p>
    <w:p w14:paraId="320DB7B2" w14:textId="77777777" w:rsidR="006D22B5" w:rsidRPr="004D43E5" w:rsidRDefault="006D22B5" w:rsidP="006D22B5">
      <w:pPr>
        <w:rPr>
          <w:rFonts w:cs="Arial"/>
          <w:b/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 xml:space="preserve">OBJECTIVES: </w:t>
      </w:r>
    </w:p>
    <w:p w14:paraId="534CE3AE" w14:textId="02B6040D" w:rsidR="006D22B5" w:rsidRPr="00FC55A9" w:rsidRDefault="00756C19" w:rsidP="006D22B5">
      <w:pPr>
        <w:rPr>
          <w:sz w:val="24"/>
          <w:szCs w:val="24"/>
        </w:rPr>
      </w:pPr>
      <w:r>
        <w:rPr>
          <w:sz w:val="24"/>
          <w:szCs w:val="24"/>
        </w:rPr>
        <w:t xml:space="preserve">The goal of this activity is to help students develop the necessary skills to create positive changes in their own lives. Particularly, in this activity, students will choose a behavior that will produce a desired change, then learn to develop the behavior into a habit </w:t>
      </w:r>
    </w:p>
    <w:p w14:paraId="47C77702" w14:textId="77777777" w:rsidR="006D22B5" w:rsidRPr="004D43E5" w:rsidRDefault="006D22B5" w:rsidP="006D22B5">
      <w:pPr>
        <w:rPr>
          <w:b/>
          <w:sz w:val="24"/>
          <w:szCs w:val="24"/>
        </w:rPr>
      </w:pPr>
      <w:r w:rsidRPr="004D43E5">
        <w:rPr>
          <w:b/>
          <w:sz w:val="24"/>
          <w:szCs w:val="24"/>
        </w:rPr>
        <w:t>TIPS:</w:t>
      </w:r>
    </w:p>
    <w:p w14:paraId="4A2D57AD" w14:textId="166C73F5" w:rsidR="006D22B5" w:rsidRPr="004D43E5" w:rsidRDefault="00756C19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 open to a variety of goals and behaviors in this activity. The most important lesson here is empowering the students with skills to create positive change in their lives, not necessarily a specific change. One student may create a behavior to improve grades, while the other wants to buy a PS4 or improve athletic skills. </w:t>
      </w:r>
      <w:r w:rsidR="007A1E0D">
        <w:rPr>
          <w:rFonts w:cs="Arial"/>
          <w:sz w:val="24"/>
          <w:szCs w:val="24"/>
        </w:rPr>
        <w:t>For this activity to work, students must be intrinsically motivated</w:t>
      </w:r>
      <w:r>
        <w:rPr>
          <w:rFonts w:cs="Arial"/>
          <w:sz w:val="24"/>
          <w:szCs w:val="24"/>
        </w:rPr>
        <w:t>.</w:t>
      </w:r>
    </w:p>
    <w:p w14:paraId="0358AE23" w14:textId="448299C3" w:rsidR="00080D4D" w:rsidRDefault="00756C19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“accountability buddy” may support students while they try to form new habits.</w:t>
      </w:r>
    </w:p>
    <w:p w14:paraId="10AD73D7" w14:textId="615197A4" w:rsidR="00756C19" w:rsidRDefault="00756C19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activity includes 21 days of practicing a new behavior, so be prepared to check in with your group on a regular basis regarding how their habit formation is going.</w:t>
      </w:r>
    </w:p>
    <w:p w14:paraId="378F5029" w14:textId="06B7AE29" w:rsidR="007A1E0D" w:rsidRDefault="007A1E0D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this activity with your students. Role modeling behavior is a great way to motivate students. You can even ask them to help hold you accountable.</w:t>
      </w:r>
    </w:p>
    <w:p w14:paraId="5FA4F679" w14:textId="69C1CEDD" w:rsidR="00411A59" w:rsidRDefault="00411A59" w:rsidP="00411A5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MATERIALS:</w:t>
      </w:r>
    </w:p>
    <w:p w14:paraId="73FDC6D5" w14:textId="59B225E3" w:rsidR="00411A59" w:rsidRPr="00411A59" w:rsidRDefault="00411A59" w:rsidP="00411A59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Printed copies of the </w:t>
      </w:r>
      <w:r w:rsidR="00756C19">
        <w:rPr>
          <w:rFonts w:cs="Arial"/>
          <w:sz w:val="24"/>
          <w:szCs w:val="24"/>
        </w:rPr>
        <w:t>Habit Calendar</w:t>
      </w:r>
    </w:p>
    <w:p w14:paraId="585E9B27" w14:textId="77777777" w:rsidR="006D22B5" w:rsidRPr="004D43E5" w:rsidRDefault="006D22B5" w:rsidP="006D22B5">
      <w:pPr>
        <w:rPr>
          <w:rFonts w:cs="Arial"/>
          <w:b/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 xml:space="preserve">INSTRUCTIONS: </w:t>
      </w:r>
    </w:p>
    <w:p w14:paraId="0009204C" w14:textId="2FD32117" w:rsidR="00FC55A9" w:rsidRDefault="007A1E0D" w:rsidP="00FC55A9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In your group, ask students to think about something in their lives that’s been bugging them recently</w:t>
      </w:r>
      <w:r w:rsidR="00FC55A9">
        <w:rPr>
          <w:rFonts w:eastAsia="Batang" w:cs="Arial"/>
          <w:sz w:val="24"/>
          <w:szCs w:val="24"/>
        </w:rPr>
        <w:t>.</w:t>
      </w:r>
      <w:r>
        <w:rPr>
          <w:rFonts w:eastAsia="Batang" w:cs="Arial"/>
          <w:sz w:val="24"/>
          <w:szCs w:val="24"/>
        </w:rPr>
        <w:t xml:space="preserve"> It must be something that is in their control such as rushed mornings, poor grades, shyness, being sleepy, </w:t>
      </w:r>
      <w:r w:rsidR="0012259E">
        <w:rPr>
          <w:rFonts w:eastAsia="Batang" w:cs="Arial"/>
          <w:sz w:val="24"/>
          <w:szCs w:val="24"/>
        </w:rPr>
        <w:t xml:space="preserve">not having a PS4, </w:t>
      </w:r>
      <w:r>
        <w:rPr>
          <w:rFonts w:eastAsia="Batang" w:cs="Arial"/>
          <w:sz w:val="24"/>
          <w:szCs w:val="24"/>
        </w:rPr>
        <w:t>etc.</w:t>
      </w:r>
      <w:r w:rsidR="00DA1A4B">
        <w:rPr>
          <w:rFonts w:eastAsia="Batang" w:cs="Arial"/>
          <w:sz w:val="24"/>
          <w:szCs w:val="24"/>
        </w:rPr>
        <w:t xml:space="preserve"> (5 </w:t>
      </w:r>
      <w:proofErr w:type="spellStart"/>
      <w:r w:rsidR="00DA1A4B">
        <w:rPr>
          <w:rFonts w:eastAsia="Batang" w:cs="Arial"/>
          <w:sz w:val="24"/>
          <w:szCs w:val="24"/>
        </w:rPr>
        <w:t>mins</w:t>
      </w:r>
      <w:proofErr w:type="spellEnd"/>
      <w:r w:rsidR="00DA1A4B">
        <w:rPr>
          <w:rFonts w:eastAsia="Batang" w:cs="Arial"/>
          <w:sz w:val="24"/>
          <w:szCs w:val="24"/>
        </w:rPr>
        <w:t>)</w:t>
      </w:r>
    </w:p>
    <w:p w14:paraId="64B79831" w14:textId="5BDFA12B" w:rsidR="0012259E" w:rsidRDefault="0012259E" w:rsidP="00FC55A9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Pass out the “21 Days to Habit” sheet. Tell students that some research shows that good habits are formed after 21 days of practicing a behavior. And that it takes just 3 days to break a good habit. Ask students why they think it takes so long to create a good habit but such a short time to break it. (10 </w:t>
      </w:r>
      <w:proofErr w:type="spellStart"/>
      <w:r>
        <w:rPr>
          <w:rFonts w:eastAsia="Batang" w:cs="Arial"/>
          <w:sz w:val="24"/>
          <w:szCs w:val="24"/>
        </w:rPr>
        <w:t>mins</w:t>
      </w:r>
      <w:proofErr w:type="spellEnd"/>
      <w:r>
        <w:rPr>
          <w:rFonts w:eastAsia="Batang" w:cs="Arial"/>
          <w:sz w:val="24"/>
          <w:szCs w:val="24"/>
        </w:rPr>
        <w:t>)</w:t>
      </w:r>
    </w:p>
    <w:p w14:paraId="6F2E6FB0" w14:textId="679DBF94" w:rsidR="00FC55A9" w:rsidRPr="0012259E" w:rsidRDefault="00FC55A9" w:rsidP="0012259E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Next, </w:t>
      </w:r>
      <w:r w:rsidR="007A1E0D">
        <w:rPr>
          <w:rFonts w:eastAsia="Batang" w:cs="Arial"/>
          <w:sz w:val="24"/>
          <w:szCs w:val="24"/>
        </w:rPr>
        <w:t>ask each student to choose one of the problems</w:t>
      </w:r>
      <w:r w:rsidR="00DA1A4B">
        <w:rPr>
          <w:rFonts w:eastAsia="Batang" w:cs="Arial"/>
          <w:sz w:val="24"/>
          <w:szCs w:val="24"/>
        </w:rPr>
        <w:t xml:space="preserve"> </w:t>
      </w:r>
      <w:r w:rsidR="0012259E">
        <w:rPr>
          <w:rFonts w:eastAsia="Batang" w:cs="Arial"/>
          <w:sz w:val="24"/>
          <w:szCs w:val="24"/>
        </w:rPr>
        <w:t>they</w:t>
      </w:r>
      <w:r w:rsidR="007A1E0D">
        <w:rPr>
          <w:rFonts w:eastAsia="Batang" w:cs="Arial"/>
          <w:sz w:val="24"/>
          <w:szCs w:val="24"/>
        </w:rPr>
        <w:t xml:space="preserve"> thought of </w:t>
      </w:r>
      <w:r w:rsidR="0012259E">
        <w:rPr>
          <w:rFonts w:eastAsia="Batang" w:cs="Arial"/>
          <w:sz w:val="24"/>
          <w:szCs w:val="24"/>
        </w:rPr>
        <w:t xml:space="preserve">at the beginning of the activity </w:t>
      </w:r>
      <w:r w:rsidR="007A1E0D">
        <w:rPr>
          <w:rFonts w:eastAsia="Batang" w:cs="Arial"/>
          <w:sz w:val="24"/>
          <w:szCs w:val="24"/>
        </w:rPr>
        <w:t xml:space="preserve">to try to change. Students should then talk about </w:t>
      </w:r>
      <w:r w:rsidR="0012259E">
        <w:rPr>
          <w:rFonts w:eastAsia="Batang" w:cs="Arial"/>
          <w:sz w:val="24"/>
          <w:szCs w:val="24"/>
        </w:rPr>
        <w:t>how those problems came to be (i.e. rushed mornings = sleeping in, poor grades = not studying, no PS4 = no money), and brainstorm new habits they might f</w:t>
      </w:r>
      <w:r w:rsidR="00673DC5">
        <w:rPr>
          <w:rFonts w:eastAsia="Batang" w:cs="Arial"/>
          <w:sz w:val="24"/>
          <w:szCs w:val="24"/>
        </w:rPr>
        <w:t xml:space="preserve">orm to make positive changes. (10 </w:t>
      </w:r>
      <w:proofErr w:type="spellStart"/>
      <w:r w:rsidR="00DA1A4B">
        <w:rPr>
          <w:rFonts w:eastAsia="Batang" w:cs="Arial"/>
          <w:sz w:val="24"/>
          <w:szCs w:val="24"/>
        </w:rPr>
        <w:t>mins</w:t>
      </w:r>
      <w:proofErr w:type="spellEnd"/>
      <w:r w:rsidR="00DA1A4B">
        <w:rPr>
          <w:rFonts w:eastAsia="Batang" w:cs="Arial"/>
          <w:sz w:val="24"/>
          <w:szCs w:val="24"/>
        </w:rPr>
        <w:t>)</w:t>
      </w:r>
    </w:p>
    <w:p w14:paraId="343B7BC4" w14:textId="29CB7193" w:rsidR="00DA1A4B" w:rsidRDefault="00DA1A4B" w:rsidP="00FC55A9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Ask students to </w:t>
      </w:r>
      <w:r w:rsidR="0012259E">
        <w:rPr>
          <w:rFonts w:eastAsia="Batang" w:cs="Arial"/>
          <w:sz w:val="24"/>
          <w:szCs w:val="24"/>
        </w:rPr>
        <w:t>take a few minutes to develop a plan for developing their new habit. Students should consider how much control they have over the problem, how committed they feel to changing it, how and when a new behavior will fit into their lives</w:t>
      </w:r>
      <w:r w:rsidR="00673DC5">
        <w:rPr>
          <w:rFonts w:eastAsia="Batang" w:cs="Arial"/>
          <w:sz w:val="24"/>
          <w:szCs w:val="24"/>
        </w:rPr>
        <w:t xml:space="preserve">, and how they will reward themselves for completing the new behavior. (15 </w:t>
      </w:r>
      <w:proofErr w:type="spellStart"/>
      <w:r w:rsidR="00673DC5">
        <w:rPr>
          <w:rFonts w:eastAsia="Batang" w:cs="Arial"/>
          <w:sz w:val="24"/>
          <w:szCs w:val="24"/>
        </w:rPr>
        <w:t>mins</w:t>
      </w:r>
      <w:proofErr w:type="spellEnd"/>
      <w:r w:rsidR="00673DC5">
        <w:rPr>
          <w:rFonts w:eastAsia="Batang" w:cs="Arial"/>
          <w:sz w:val="24"/>
          <w:szCs w:val="24"/>
        </w:rPr>
        <w:t>)</w:t>
      </w:r>
    </w:p>
    <w:p w14:paraId="728D3757" w14:textId="7CD0E1F3" w:rsidR="00080D4D" w:rsidRPr="00FC55A9" w:rsidRDefault="00673DC5" w:rsidP="00FC55A9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Have students share their plans with the whole group and come up with different ways to hold themselves and one another accountable. (10 mins.)</w:t>
      </w:r>
      <w:bookmarkStart w:id="0" w:name="_GoBack"/>
      <w:bookmarkEnd w:id="0"/>
    </w:p>
    <w:p w14:paraId="6D1D3035" w14:textId="77777777" w:rsidR="00BE4C79" w:rsidRDefault="00BE4C79" w:rsidP="00202FEF">
      <w:pPr>
        <w:rPr>
          <w:b/>
          <w:color w:val="2E74B5" w:themeColor="accent1" w:themeShade="BF"/>
          <w:sz w:val="24"/>
          <w:szCs w:val="24"/>
          <w:u w:val="single"/>
        </w:rPr>
      </w:pPr>
    </w:p>
    <w:p w14:paraId="56F9A9E2" w14:textId="77777777" w:rsidR="00080D4D" w:rsidRDefault="00080D4D" w:rsidP="00202FEF">
      <w:pPr>
        <w:rPr>
          <w:b/>
          <w:color w:val="2E74B5" w:themeColor="accent1" w:themeShade="BF"/>
          <w:sz w:val="24"/>
          <w:szCs w:val="24"/>
          <w:u w:val="single"/>
        </w:rPr>
      </w:pPr>
    </w:p>
    <w:p w14:paraId="74EEB31B" w14:textId="77777777" w:rsidR="00080D4D" w:rsidRDefault="00080D4D" w:rsidP="00BE4C79">
      <w:pPr>
        <w:jc w:val="right"/>
        <w:rPr>
          <w:sz w:val="20"/>
          <w:szCs w:val="20"/>
        </w:rPr>
        <w:sectPr w:rsidR="00080D4D" w:rsidSect="00BE4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537203" w14:textId="77777777" w:rsidR="00202FEF" w:rsidRDefault="00202FEF" w:rsidP="006D7968">
      <w:pPr>
        <w:spacing w:after="0" w:line="257" w:lineRule="auto"/>
        <w:rPr>
          <w:sz w:val="24"/>
          <w:szCs w:val="24"/>
        </w:rPr>
      </w:pPr>
    </w:p>
    <w:p w14:paraId="18016421" w14:textId="393DBDF7" w:rsidR="00D852C0" w:rsidRDefault="00756C19" w:rsidP="00756C19">
      <w:pPr>
        <w:spacing w:after="0" w:line="257" w:lineRule="auto"/>
        <w:jc w:val="center"/>
        <w:rPr>
          <w:sz w:val="40"/>
          <w:szCs w:val="40"/>
          <w:u w:val="single"/>
        </w:rPr>
      </w:pPr>
      <w:r w:rsidRPr="00EE01FA">
        <w:rPr>
          <w:sz w:val="40"/>
          <w:szCs w:val="40"/>
          <w:u w:val="single"/>
        </w:rPr>
        <w:t>21 Days to Habit</w:t>
      </w:r>
    </w:p>
    <w:p w14:paraId="00217805" w14:textId="77777777" w:rsidR="00EE01FA" w:rsidRPr="00EE01FA" w:rsidRDefault="00EE01FA" w:rsidP="00756C19">
      <w:pPr>
        <w:spacing w:after="0" w:line="257" w:lineRule="auto"/>
        <w:jc w:val="center"/>
        <w:rPr>
          <w:sz w:val="40"/>
          <w:szCs w:val="40"/>
          <w:u w:val="single"/>
        </w:rPr>
      </w:pPr>
    </w:p>
    <w:p w14:paraId="7D80C0A2" w14:textId="1A9FD0FF" w:rsidR="00756C19" w:rsidRDefault="00EE01FA" w:rsidP="00EE01FA">
      <w:pPr>
        <w:spacing w:after="0" w:line="257" w:lineRule="auto"/>
        <w:rPr>
          <w:sz w:val="40"/>
          <w:szCs w:val="40"/>
        </w:rPr>
      </w:pPr>
      <w:r>
        <w:rPr>
          <w:sz w:val="40"/>
          <w:szCs w:val="40"/>
        </w:rPr>
        <w:t xml:space="preserve">   Start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EE01FA" w14:paraId="7912F2E8" w14:textId="77777777" w:rsidTr="00EE01FA">
        <w:trPr>
          <w:trHeight w:val="1584"/>
        </w:trPr>
        <w:tc>
          <w:tcPr>
            <w:tcW w:w="1573" w:type="dxa"/>
            <w:vAlign w:val="center"/>
          </w:tcPr>
          <w:p w14:paraId="572B6709" w14:textId="371C95A4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437F29FD" w14:textId="20031F70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</w:t>
            </w:r>
          </w:p>
        </w:tc>
        <w:tc>
          <w:tcPr>
            <w:tcW w:w="1573" w:type="dxa"/>
            <w:vAlign w:val="center"/>
          </w:tcPr>
          <w:p w14:paraId="5EA59875" w14:textId="11D69F37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07AB8A3" w14:textId="32D9C948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2</w:t>
            </w:r>
          </w:p>
        </w:tc>
        <w:tc>
          <w:tcPr>
            <w:tcW w:w="1574" w:type="dxa"/>
            <w:vAlign w:val="center"/>
          </w:tcPr>
          <w:p w14:paraId="71A6CB3B" w14:textId="26CF96DD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7F0A0400" w14:textId="36A312CB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3</w:t>
            </w:r>
          </w:p>
        </w:tc>
        <w:tc>
          <w:tcPr>
            <w:tcW w:w="1574" w:type="dxa"/>
            <w:vAlign w:val="center"/>
          </w:tcPr>
          <w:p w14:paraId="04DB5CA7" w14:textId="6E7E2744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3E487C72" w14:textId="2914D8CE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4</w:t>
            </w:r>
          </w:p>
        </w:tc>
        <w:tc>
          <w:tcPr>
            <w:tcW w:w="1574" w:type="dxa"/>
            <w:vAlign w:val="center"/>
          </w:tcPr>
          <w:p w14:paraId="78B5492C" w14:textId="5DC5055C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7DDAFDF2" w14:textId="1FCE0F42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5</w:t>
            </w:r>
          </w:p>
        </w:tc>
        <w:tc>
          <w:tcPr>
            <w:tcW w:w="1574" w:type="dxa"/>
            <w:vAlign w:val="center"/>
          </w:tcPr>
          <w:p w14:paraId="6A6B754F" w14:textId="37803E34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554D39A1" w14:textId="3F2C2833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6</w:t>
            </w:r>
          </w:p>
        </w:tc>
        <w:tc>
          <w:tcPr>
            <w:tcW w:w="1574" w:type="dxa"/>
            <w:vAlign w:val="center"/>
          </w:tcPr>
          <w:p w14:paraId="4DDF16F3" w14:textId="02803BC0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EA8B420" w14:textId="1C0F0279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7</w:t>
            </w:r>
          </w:p>
        </w:tc>
      </w:tr>
      <w:tr w:rsidR="00EE01FA" w14:paraId="2C3C8F25" w14:textId="77777777" w:rsidTr="00EE01FA">
        <w:trPr>
          <w:trHeight w:val="1584"/>
        </w:trPr>
        <w:tc>
          <w:tcPr>
            <w:tcW w:w="1573" w:type="dxa"/>
            <w:vAlign w:val="center"/>
          </w:tcPr>
          <w:p w14:paraId="0C80F591" w14:textId="4A5973B9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66FDB2D4" w14:textId="06DE9C8D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8</w:t>
            </w:r>
          </w:p>
        </w:tc>
        <w:tc>
          <w:tcPr>
            <w:tcW w:w="1573" w:type="dxa"/>
            <w:vAlign w:val="center"/>
          </w:tcPr>
          <w:p w14:paraId="64B96BF1" w14:textId="386EF51C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2DC2554B" w14:textId="2528705E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9</w:t>
            </w:r>
          </w:p>
        </w:tc>
        <w:tc>
          <w:tcPr>
            <w:tcW w:w="1574" w:type="dxa"/>
            <w:vAlign w:val="center"/>
          </w:tcPr>
          <w:p w14:paraId="13BE16FB" w14:textId="7E844C8F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134EF5C4" w14:textId="1B6B80E5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10</w:t>
            </w:r>
          </w:p>
        </w:tc>
        <w:tc>
          <w:tcPr>
            <w:tcW w:w="1574" w:type="dxa"/>
            <w:vAlign w:val="center"/>
          </w:tcPr>
          <w:p w14:paraId="3479FEB0" w14:textId="472C7FC7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573719AC" w14:textId="063C9442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11</w:t>
            </w:r>
          </w:p>
        </w:tc>
        <w:tc>
          <w:tcPr>
            <w:tcW w:w="1574" w:type="dxa"/>
            <w:vAlign w:val="center"/>
          </w:tcPr>
          <w:p w14:paraId="112EC6F8" w14:textId="4A93CB1F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77E0C189" w14:textId="5D104AE4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12</w:t>
            </w:r>
          </w:p>
        </w:tc>
        <w:tc>
          <w:tcPr>
            <w:tcW w:w="1574" w:type="dxa"/>
            <w:vAlign w:val="center"/>
          </w:tcPr>
          <w:p w14:paraId="22E4327D" w14:textId="2771B12A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46D8DBF" w14:textId="5515FF64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13</w:t>
            </w:r>
          </w:p>
        </w:tc>
        <w:tc>
          <w:tcPr>
            <w:tcW w:w="1574" w:type="dxa"/>
            <w:vAlign w:val="center"/>
          </w:tcPr>
          <w:p w14:paraId="4FA6643C" w14:textId="3D6032AE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79E39E4B" w14:textId="47F3951E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14</w:t>
            </w:r>
          </w:p>
        </w:tc>
      </w:tr>
      <w:tr w:rsidR="00EE01FA" w14:paraId="5FBA6008" w14:textId="77777777" w:rsidTr="00EE01FA">
        <w:trPr>
          <w:trHeight w:val="1584"/>
        </w:trPr>
        <w:tc>
          <w:tcPr>
            <w:tcW w:w="1573" w:type="dxa"/>
            <w:vAlign w:val="center"/>
          </w:tcPr>
          <w:p w14:paraId="2E8511BB" w14:textId="42060894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2A4C4780" w14:textId="66AC680D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15</w:t>
            </w:r>
          </w:p>
        </w:tc>
        <w:tc>
          <w:tcPr>
            <w:tcW w:w="1573" w:type="dxa"/>
            <w:vAlign w:val="center"/>
          </w:tcPr>
          <w:p w14:paraId="7C83E0D7" w14:textId="6A559875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4B5FB0CC" w14:textId="7F20B7D9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16</w:t>
            </w:r>
          </w:p>
        </w:tc>
        <w:tc>
          <w:tcPr>
            <w:tcW w:w="1574" w:type="dxa"/>
            <w:vAlign w:val="center"/>
          </w:tcPr>
          <w:p w14:paraId="70C6A02F" w14:textId="0EFC298E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310E5DE6" w14:textId="253A0D13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17</w:t>
            </w:r>
          </w:p>
        </w:tc>
        <w:tc>
          <w:tcPr>
            <w:tcW w:w="1574" w:type="dxa"/>
            <w:vAlign w:val="center"/>
          </w:tcPr>
          <w:p w14:paraId="7AD2F770" w14:textId="0A6B6F23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F350797" w14:textId="3F145484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18</w:t>
            </w:r>
          </w:p>
        </w:tc>
        <w:tc>
          <w:tcPr>
            <w:tcW w:w="1574" w:type="dxa"/>
            <w:vAlign w:val="center"/>
          </w:tcPr>
          <w:p w14:paraId="56935779" w14:textId="6D8F9AEA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070E6D4" w14:textId="09FB11CA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19</w:t>
            </w:r>
          </w:p>
        </w:tc>
        <w:tc>
          <w:tcPr>
            <w:tcW w:w="1574" w:type="dxa"/>
            <w:vAlign w:val="center"/>
          </w:tcPr>
          <w:p w14:paraId="3936FAAB" w14:textId="0D3B4F1C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0654049F" w14:textId="7FE630F2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20</w:t>
            </w:r>
          </w:p>
        </w:tc>
        <w:tc>
          <w:tcPr>
            <w:tcW w:w="1574" w:type="dxa"/>
            <w:vAlign w:val="center"/>
          </w:tcPr>
          <w:p w14:paraId="3756A89C" w14:textId="128F2E6F" w:rsidR="00EE01FA" w:rsidRDefault="00EE01FA" w:rsidP="00EE01FA">
            <w:pPr>
              <w:spacing w:line="257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  <w:p w14:paraId="604204AE" w14:textId="3CF0A774" w:rsidR="00EE01FA" w:rsidRPr="00EE01FA" w:rsidRDefault="00EE01FA" w:rsidP="00EE01FA">
            <w:pPr>
              <w:spacing w:line="257" w:lineRule="auto"/>
              <w:jc w:val="center"/>
              <w:rPr>
                <w:sz w:val="48"/>
                <w:szCs w:val="48"/>
              </w:rPr>
            </w:pPr>
            <w:r w:rsidRPr="00EE01FA">
              <w:rPr>
                <w:sz w:val="48"/>
                <w:szCs w:val="48"/>
              </w:rPr>
              <w:t>21</w:t>
            </w:r>
          </w:p>
        </w:tc>
      </w:tr>
    </w:tbl>
    <w:p w14:paraId="4F6AF2BF" w14:textId="443441B5" w:rsidR="00756C19" w:rsidRDefault="00EE01FA" w:rsidP="00756C19">
      <w:pPr>
        <w:spacing w:after="0" w:line="257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Habit!!</w:t>
      </w:r>
    </w:p>
    <w:p w14:paraId="23C98EE1" w14:textId="77777777" w:rsidR="00EE01FA" w:rsidRDefault="00EE01FA" w:rsidP="00756C19">
      <w:pPr>
        <w:spacing w:after="0" w:line="257" w:lineRule="auto"/>
        <w:rPr>
          <w:sz w:val="40"/>
          <w:szCs w:val="40"/>
        </w:rPr>
      </w:pPr>
    </w:p>
    <w:p w14:paraId="067B0437" w14:textId="7257A7AE" w:rsidR="00EE01FA" w:rsidRPr="00673DC5" w:rsidRDefault="00EE01FA" w:rsidP="00756C19">
      <w:p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Tips for Success:</w:t>
      </w:r>
    </w:p>
    <w:p w14:paraId="385D677B" w14:textId="1224F114" w:rsidR="00EE01FA" w:rsidRPr="00673DC5" w:rsidRDefault="00EE01FA" w:rsidP="00EE01FA">
      <w:pPr>
        <w:pStyle w:val="ListParagraph"/>
        <w:numPr>
          <w:ilvl w:val="0"/>
          <w:numId w:val="6"/>
        </w:num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Chose something you really care about</w:t>
      </w:r>
      <w:r w:rsidR="007A1E0D" w:rsidRPr="00673DC5">
        <w:rPr>
          <w:sz w:val="36"/>
          <w:szCs w:val="36"/>
        </w:rPr>
        <w:t xml:space="preserve"> and be realistic (don’t chose something you know you don’t have the time or resources to do).</w:t>
      </w:r>
    </w:p>
    <w:p w14:paraId="27C8C1C9" w14:textId="2E414EBA" w:rsidR="00EE01FA" w:rsidRPr="00673DC5" w:rsidRDefault="007A1E0D" w:rsidP="00EE01FA">
      <w:pPr>
        <w:pStyle w:val="ListParagraph"/>
        <w:numPr>
          <w:ilvl w:val="0"/>
          <w:numId w:val="6"/>
        </w:num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Make a plan: know the time of day you will do the behavior and how long it will take to complete.</w:t>
      </w:r>
    </w:p>
    <w:p w14:paraId="07696943" w14:textId="23F6026B" w:rsidR="007A1E0D" w:rsidRPr="00673DC5" w:rsidRDefault="007A1E0D" w:rsidP="00EE01FA">
      <w:pPr>
        <w:pStyle w:val="ListParagraph"/>
        <w:numPr>
          <w:ilvl w:val="0"/>
          <w:numId w:val="6"/>
        </w:num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Be consistent: try to do your behavior at the same time, every day.</w:t>
      </w:r>
    </w:p>
    <w:p w14:paraId="3EE39930" w14:textId="42A08AB4" w:rsidR="007A1E0D" w:rsidRPr="00673DC5" w:rsidRDefault="007A1E0D" w:rsidP="00EE01FA">
      <w:pPr>
        <w:pStyle w:val="ListParagraph"/>
        <w:numPr>
          <w:ilvl w:val="0"/>
          <w:numId w:val="6"/>
        </w:num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Don’t get discouraged: If you miss one day, don’t give up! Just pick it back up the next day.</w:t>
      </w:r>
    </w:p>
    <w:p w14:paraId="16AA5115" w14:textId="1EF5468E" w:rsidR="007A1E0D" w:rsidRPr="00673DC5" w:rsidRDefault="007A1E0D" w:rsidP="00EE01FA">
      <w:pPr>
        <w:pStyle w:val="ListParagraph"/>
        <w:numPr>
          <w:ilvl w:val="0"/>
          <w:numId w:val="6"/>
        </w:numPr>
        <w:spacing w:after="0" w:line="257" w:lineRule="auto"/>
        <w:rPr>
          <w:sz w:val="36"/>
          <w:szCs w:val="36"/>
        </w:rPr>
      </w:pPr>
      <w:r w:rsidRPr="00673DC5">
        <w:rPr>
          <w:sz w:val="36"/>
          <w:szCs w:val="36"/>
        </w:rPr>
        <w:t>Keep this sheet handy so you can mark off the days as you go and refer back to these tips.</w:t>
      </w:r>
    </w:p>
    <w:sectPr w:rsidR="007A1E0D" w:rsidRPr="00673DC5" w:rsidSect="007D6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D56"/>
    <w:multiLevelType w:val="hybridMultilevel"/>
    <w:tmpl w:val="662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2EB"/>
    <w:multiLevelType w:val="hybridMultilevel"/>
    <w:tmpl w:val="163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6458"/>
    <w:multiLevelType w:val="hybridMultilevel"/>
    <w:tmpl w:val="C15E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2280"/>
    <w:multiLevelType w:val="hybridMultilevel"/>
    <w:tmpl w:val="A64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7C59"/>
    <w:multiLevelType w:val="hybridMultilevel"/>
    <w:tmpl w:val="6A5EF4A2"/>
    <w:lvl w:ilvl="0" w:tplc="E1DA26D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5"/>
    <w:rsid w:val="00001F33"/>
    <w:rsid w:val="00080D4D"/>
    <w:rsid w:val="000A0C7F"/>
    <w:rsid w:val="000B102B"/>
    <w:rsid w:val="000B11B7"/>
    <w:rsid w:val="0012259E"/>
    <w:rsid w:val="00202FEF"/>
    <w:rsid w:val="00221213"/>
    <w:rsid w:val="003A0916"/>
    <w:rsid w:val="00411A59"/>
    <w:rsid w:val="004D43E5"/>
    <w:rsid w:val="00586FDA"/>
    <w:rsid w:val="00673DC5"/>
    <w:rsid w:val="006D22B5"/>
    <w:rsid w:val="006D7968"/>
    <w:rsid w:val="00756C19"/>
    <w:rsid w:val="007A1E0D"/>
    <w:rsid w:val="007A521B"/>
    <w:rsid w:val="007D61DA"/>
    <w:rsid w:val="00A70204"/>
    <w:rsid w:val="00B66428"/>
    <w:rsid w:val="00BB54B9"/>
    <w:rsid w:val="00BE4C79"/>
    <w:rsid w:val="00D2304F"/>
    <w:rsid w:val="00D23A2A"/>
    <w:rsid w:val="00D33029"/>
    <w:rsid w:val="00D852C0"/>
    <w:rsid w:val="00DA1A4B"/>
    <w:rsid w:val="00DE5DCE"/>
    <w:rsid w:val="00EC5940"/>
    <w:rsid w:val="00EE01FA"/>
    <w:rsid w:val="00FC54B3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0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B5"/>
    <w:pPr>
      <w:ind w:left="720"/>
      <w:contextualSpacing/>
    </w:pPr>
  </w:style>
  <w:style w:type="table" w:styleId="TableGrid">
    <w:name w:val="Table Grid"/>
    <w:basedOn w:val="TableNormal"/>
    <w:uiPriority w:val="39"/>
    <w:rsid w:val="006D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22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6D2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21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FC5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B5"/>
    <w:pPr>
      <w:ind w:left="720"/>
      <w:contextualSpacing/>
    </w:pPr>
  </w:style>
  <w:style w:type="table" w:styleId="TableGrid">
    <w:name w:val="Table Grid"/>
    <w:basedOn w:val="TableNormal"/>
    <w:uiPriority w:val="39"/>
    <w:rsid w:val="006D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22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6D2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21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FC5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240D8-C14D-BE4A-B045-1535492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Katie Hale</cp:lastModifiedBy>
  <cp:revision>2</cp:revision>
  <dcterms:created xsi:type="dcterms:W3CDTF">2016-01-12T14:40:00Z</dcterms:created>
  <dcterms:modified xsi:type="dcterms:W3CDTF">2016-01-12T14:40:00Z</dcterms:modified>
</cp:coreProperties>
</file>