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1727" w14:textId="77777777" w:rsidR="004D43E5" w:rsidRPr="00BB54B9" w:rsidRDefault="004D43E5" w:rsidP="00BB54B9">
      <w:pPr>
        <w:jc w:val="center"/>
        <w:rPr>
          <w:rFonts w:cs="Arial"/>
          <w:b/>
          <w:sz w:val="24"/>
          <w:szCs w:val="24"/>
          <w:u w:val="single"/>
        </w:rPr>
      </w:pPr>
      <w:r w:rsidRPr="004D43E5">
        <w:rPr>
          <w:rFonts w:cs="Arial"/>
          <w:b/>
          <w:sz w:val="24"/>
          <w:szCs w:val="24"/>
          <w:u w:val="single"/>
        </w:rPr>
        <w:t>MAKE IT HAPPEN!</w:t>
      </w:r>
    </w:p>
    <w:p w14:paraId="7FC60FA0" w14:textId="77777777" w:rsidR="006D22B5" w:rsidRPr="004D43E5" w:rsidRDefault="006D22B5" w:rsidP="006D22B5">
      <w:pPr>
        <w:rPr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>THEME:</w:t>
      </w:r>
      <w:r w:rsidRPr="004D43E5">
        <w:rPr>
          <w:sz w:val="24"/>
          <w:szCs w:val="24"/>
        </w:rPr>
        <w:t xml:space="preserve"> GOAL SETTING</w:t>
      </w:r>
    </w:p>
    <w:p w14:paraId="6C5272DF" w14:textId="77777777" w:rsidR="006D22B5" w:rsidRPr="004D43E5" w:rsidRDefault="006D22B5" w:rsidP="006D22B5">
      <w:pPr>
        <w:rPr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>TITLE:</w:t>
      </w:r>
      <w:r w:rsidRPr="004D43E5">
        <w:rPr>
          <w:sz w:val="24"/>
          <w:szCs w:val="24"/>
        </w:rPr>
        <w:t xml:space="preserve"> </w:t>
      </w:r>
      <w:r w:rsidR="004D43E5" w:rsidRPr="004D43E5">
        <w:rPr>
          <w:sz w:val="24"/>
          <w:szCs w:val="24"/>
        </w:rPr>
        <w:t>Make it Happen</w:t>
      </w:r>
      <w:r w:rsidR="000A0C7F" w:rsidRPr="004D43E5">
        <w:rPr>
          <w:sz w:val="24"/>
          <w:szCs w:val="24"/>
        </w:rPr>
        <w:t>!</w:t>
      </w:r>
    </w:p>
    <w:p w14:paraId="320DB7B2" w14:textId="77777777" w:rsidR="006D22B5" w:rsidRPr="004D43E5" w:rsidRDefault="006D22B5" w:rsidP="006D22B5">
      <w:pPr>
        <w:rPr>
          <w:rFonts w:cs="Arial"/>
          <w:b/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 xml:space="preserve">OBJECTIVES: </w:t>
      </w:r>
    </w:p>
    <w:p w14:paraId="534CE3AE" w14:textId="77777777" w:rsidR="006D22B5" w:rsidRPr="004D43E5" w:rsidRDefault="004D43E5" w:rsidP="006D22B5">
      <w:pPr>
        <w:rPr>
          <w:sz w:val="24"/>
          <w:szCs w:val="24"/>
        </w:rPr>
      </w:pPr>
      <w:r w:rsidRPr="004D43E5">
        <w:rPr>
          <w:i/>
          <w:sz w:val="24"/>
          <w:szCs w:val="24"/>
        </w:rPr>
        <w:t>Make it Happen</w:t>
      </w:r>
      <w:r w:rsidR="000A0C7F" w:rsidRPr="004D43E5">
        <w:rPr>
          <w:i/>
          <w:sz w:val="24"/>
          <w:szCs w:val="24"/>
        </w:rPr>
        <w:t>!</w:t>
      </w:r>
      <w:r w:rsidR="006D22B5" w:rsidRPr="004D43E5">
        <w:rPr>
          <w:sz w:val="24"/>
          <w:szCs w:val="24"/>
        </w:rPr>
        <w:t xml:space="preserve"> </w:t>
      </w:r>
      <w:proofErr w:type="gramStart"/>
      <w:r w:rsidR="006D22B5" w:rsidRPr="004D43E5">
        <w:rPr>
          <w:sz w:val="24"/>
          <w:szCs w:val="24"/>
        </w:rPr>
        <w:t>is</w:t>
      </w:r>
      <w:proofErr w:type="gramEnd"/>
      <w:r w:rsidR="006D22B5" w:rsidRPr="004D43E5">
        <w:rPr>
          <w:sz w:val="24"/>
          <w:szCs w:val="24"/>
        </w:rPr>
        <w:t xml:space="preserve"> an activity</w:t>
      </w:r>
      <w:r w:rsidRPr="004D43E5">
        <w:rPr>
          <w:sz w:val="24"/>
          <w:szCs w:val="24"/>
        </w:rPr>
        <w:t xml:space="preserve"> in which </w:t>
      </w:r>
      <w:r w:rsidR="006D22B5" w:rsidRPr="004D43E5">
        <w:rPr>
          <w:sz w:val="24"/>
          <w:szCs w:val="24"/>
        </w:rPr>
        <w:t xml:space="preserve">students </w:t>
      </w:r>
      <w:r w:rsidRPr="004D43E5">
        <w:rPr>
          <w:sz w:val="24"/>
          <w:szCs w:val="24"/>
        </w:rPr>
        <w:t xml:space="preserve">will have </w:t>
      </w:r>
      <w:r w:rsidR="006D22B5" w:rsidRPr="004D43E5">
        <w:rPr>
          <w:sz w:val="24"/>
          <w:szCs w:val="24"/>
        </w:rPr>
        <w:t xml:space="preserve">the opportunity to </w:t>
      </w:r>
      <w:r w:rsidR="000A0C7F" w:rsidRPr="004D43E5">
        <w:rPr>
          <w:sz w:val="24"/>
          <w:szCs w:val="24"/>
        </w:rPr>
        <w:t xml:space="preserve">organize their </w:t>
      </w:r>
      <w:r w:rsidRPr="004D43E5">
        <w:rPr>
          <w:sz w:val="24"/>
          <w:szCs w:val="24"/>
        </w:rPr>
        <w:t>academic and personal goals</w:t>
      </w:r>
      <w:r w:rsidR="000A0C7F" w:rsidRPr="004D43E5">
        <w:rPr>
          <w:sz w:val="24"/>
          <w:szCs w:val="24"/>
        </w:rPr>
        <w:t xml:space="preserve">. </w:t>
      </w:r>
      <w:r w:rsidR="006D22B5" w:rsidRPr="004D43E5">
        <w:rPr>
          <w:sz w:val="24"/>
          <w:szCs w:val="24"/>
        </w:rPr>
        <w:t xml:space="preserve"> </w:t>
      </w:r>
      <w:r w:rsidR="000A0C7F" w:rsidRPr="004D43E5">
        <w:rPr>
          <w:sz w:val="24"/>
          <w:szCs w:val="24"/>
        </w:rPr>
        <w:t>It provides them with a step-by-step framework to accomplish these goals during their school breaks</w:t>
      </w:r>
      <w:r w:rsidRPr="004D43E5">
        <w:rPr>
          <w:sz w:val="24"/>
          <w:szCs w:val="24"/>
        </w:rPr>
        <w:t>, and return to school feeling productive and less stressed</w:t>
      </w:r>
      <w:r w:rsidR="000A0C7F" w:rsidRPr="004D43E5">
        <w:rPr>
          <w:sz w:val="24"/>
          <w:szCs w:val="24"/>
        </w:rPr>
        <w:t xml:space="preserve">. </w:t>
      </w:r>
    </w:p>
    <w:p w14:paraId="47C77702" w14:textId="77777777" w:rsidR="006D22B5" w:rsidRPr="004D43E5" w:rsidRDefault="006D22B5" w:rsidP="006D22B5">
      <w:pPr>
        <w:rPr>
          <w:b/>
          <w:sz w:val="24"/>
          <w:szCs w:val="24"/>
        </w:rPr>
      </w:pPr>
      <w:r w:rsidRPr="004D43E5">
        <w:rPr>
          <w:b/>
          <w:sz w:val="24"/>
          <w:szCs w:val="24"/>
        </w:rPr>
        <w:t>TIPS:</w:t>
      </w:r>
    </w:p>
    <w:p w14:paraId="4A2D57AD" w14:textId="77777777" w:rsidR="006D22B5" w:rsidRPr="004D43E5" w:rsidRDefault="004D43E5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4D43E5">
        <w:rPr>
          <w:rFonts w:cs="Arial"/>
          <w:sz w:val="24"/>
          <w:szCs w:val="24"/>
        </w:rPr>
        <w:t>This activity works best when students work in pairs to help brainstorm goals and to have someone to hold them accountable.</w:t>
      </w:r>
    </w:p>
    <w:p w14:paraId="48895A6B" w14:textId="77777777" w:rsidR="00DE5DCE" w:rsidRPr="004D43E5" w:rsidRDefault="004D43E5" w:rsidP="000A0C7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4D43E5">
        <w:rPr>
          <w:rFonts w:cs="Arial"/>
          <w:sz w:val="24"/>
          <w:szCs w:val="24"/>
        </w:rPr>
        <w:t>You may wish to create a contest for this activity</w:t>
      </w:r>
      <w:r w:rsidR="00DE5DCE" w:rsidRPr="004D43E5">
        <w:rPr>
          <w:rFonts w:cs="Arial"/>
          <w:sz w:val="24"/>
          <w:szCs w:val="24"/>
        </w:rPr>
        <w:t xml:space="preserve">. </w:t>
      </w:r>
      <w:r w:rsidRPr="004D43E5">
        <w:rPr>
          <w:rFonts w:cs="Arial"/>
          <w:sz w:val="24"/>
          <w:szCs w:val="24"/>
        </w:rPr>
        <w:t>Student pairs can be outwardly rewarded in the group for achieving their goals in addition to the intrinsic rewards they will receive.</w:t>
      </w:r>
    </w:p>
    <w:p w14:paraId="585E9B27" w14:textId="77777777" w:rsidR="006D22B5" w:rsidRPr="004D43E5" w:rsidRDefault="006D22B5" w:rsidP="006D22B5">
      <w:pPr>
        <w:rPr>
          <w:rFonts w:cs="Arial"/>
          <w:b/>
          <w:sz w:val="24"/>
          <w:szCs w:val="24"/>
        </w:rPr>
      </w:pPr>
      <w:r w:rsidRPr="004D43E5">
        <w:rPr>
          <w:rFonts w:cs="Arial"/>
          <w:b/>
          <w:sz w:val="24"/>
          <w:szCs w:val="24"/>
        </w:rPr>
        <w:t xml:space="preserve">INSTRUCTIONS: </w:t>
      </w:r>
    </w:p>
    <w:p w14:paraId="407310AB" w14:textId="77777777" w:rsidR="006D22B5" w:rsidRDefault="000A0C7F" w:rsidP="00221213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 xml:space="preserve">Hand out worksheets and have students write down their </w:t>
      </w:r>
      <w:r w:rsidR="004D43E5">
        <w:rPr>
          <w:rFonts w:eastAsia="Batang" w:cs="Arial"/>
          <w:sz w:val="24"/>
          <w:szCs w:val="24"/>
        </w:rPr>
        <w:t>upcoming assignments or other academic requirements</w:t>
      </w:r>
      <w:r w:rsidR="00202FEF">
        <w:rPr>
          <w:rFonts w:eastAsia="Batang" w:cs="Arial"/>
          <w:sz w:val="24"/>
          <w:szCs w:val="24"/>
        </w:rPr>
        <w:t xml:space="preserve"> (i.e. upcoming projects, tests, etc.)</w:t>
      </w:r>
      <w:r w:rsidR="00001F33">
        <w:rPr>
          <w:rFonts w:eastAsia="Batang" w:cs="Arial"/>
          <w:sz w:val="24"/>
          <w:szCs w:val="24"/>
        </w:rPr>
        <w:t>, and prioritize them in order of importance from 1-5</w:t>
      </w:r>
      <w:r w:rsidR="004D43E5">
        <w:rPr>
          <w:rFonts w:eastAsia="Batang" w:cs="Arial"/>
          <w:sz w:val="24"/>
          <w:szCs w:val="24"/>
        </w:rPr>
        <w:t>. This will help student strategize when deciding on their goals</w:t>
      </w:r>
      <w:r w:rsidRPr="004D43E5">
        <w:rPr>
          <w:rFonts w:eastAsia="Batang" w:cs="Arial"/>
          <w:sz w:val="24"/>
          <w:szCs w:val="24"/>
        </w:rPr>
        <w:t xml:space="preserve"> </w:t>
      </w:r>
      <w:r w:rsidR="004D43E5">
        <w:rPr>
          <w:rFonts w:eastAsia="Batang" w:cs="Arial"/>
          <w:sz w:val="24"/>
          <w:szCs w:val="24"/>
        </w:rPr>
        <w:t>(5</w:t>
      </w:r>
      <w:r w:rsidRPr="004D43E5">
        <w:rPr>
          <w:rFonts w:eastAsia="Batang" w:cs="Arial"/>
          <w:sz w:val="24"/>
          <w:szCs w:val="24"/>
        </w:rPr>
        <w:t xml:space="preserve"> minutes)</w:t>
      </w:r>
      <w:r w:rsidR="00202FEF">
        <w:rPr>
          <w:rFonts w:eastAsia="Batang" w:cs="Arial"/>
          <w:sz w:val="24"/>
          <w:szCs w:val="24"/>
        </w:rPr>
        <w:t>. Students should also write down a few personal interests (i.e. earning money, playing sports, beating a video game, etc.)</w:t>
      </w:r>
    </w:p>
    <w:p w14:paraId="1953405F" w14:textId="77777777" w:rsidR="004D43E5" w:rsidRPr="004D43E5" w:rsidRDefault="004D43E5" w:rsidP="00221213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Next students should write down one or two</w:t>
      </w:r>
      <w:r w:rsidR="00BB54B9">
        <w:rPr>
          <w:rFonts w:eastAsia="Batang" w:cs="Arial"/>
          <w:sz w:val="24"/>
          <w:szCs w:val="24"/>
        </w:rPr>
        <w:t xml:space="preserve"> realistic</w:t>
      </w:r>
      <w:r>
        <w:rPr>
          <w:rFonts w:eastAsia="Batang" w:cs="Arial"/>
          <w:sz w:val="24"/>
          <w:szCs w:val="24"/>
        </w:rPr>
        <w:t xml:space="preserve"> academic-related goals, and one personal goal that they would like to achieve over their school break.</w:t>
      </w:r>
    </w:p>
    <w:p w14:paraId="29D94498" w14:textId="77777777" w:rsidR="00DE5DCE" w:rsidRPr="004D43E5" w:rsidRDefault="00BB54B9" w:rsidP="00221213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Using the calendar on the provided worksheet, allow students</w:t>
      </w:r>
      <w:r w:rsidR="00DE5DCE" w:rsidRPr="004D43E5">
        <w:rPr>
          <w:rFonts w:eastAsia="Batang" w:cs="Arial"/>
          <w:sz w:val="24"/>
          <w:szCs w:val="24"/>
        </w:rPr>
        <w:t xml:space="preserve"> </w:t>
      </w:r>
      <w:r>
        <w:rPr>
          <w:rFonts w:eastAsia="Batang" w:cs="Arial"/>
          <w:sz w:val="24"/>
          <w:szCs w:val="24"/>
        </w:rPr>
        <w:t>15-</w:t>
      </w:r>
      <w:r w:rsidR="00DE5DCE" w:rsidRPr="004D43E5">
        <w:rPr>
          <w:rFonts w:eastAsia="Batang" w:cs="Arial"/>
          <w:sz w:val="24"/>
          <w:szCs w:val="24"/>
        </w:rPr>
        <w:t xml:space="preserve">20 minutes </w:t>
      </w:r>
      <w:r>
        <w:rPr>
          <w:rFonts w:eastAsia="Batang" w:cs="Arial"/>
          <w:sz w:val="24"/>
          <w:szCs w:val="24"/>
        </w:rPr>
        <w:t xml:space="preserve">to create a day-by-day game plan for </w:t>
      </w:r>
      <w:r w:rsidR="00DE5DCE" w:rsidRPr="004D43E5">
        <w:rPr>
          <w:rFonts w:eastAsia="Batang" w:cs="Arial"/>
          <w:sz w:val="24"/>
          <w:szCs w:val="24"/>
        </w:rPr>
        <w:t xml:space="preserve">how they are going to achieve the goals. </w:t>
      </w:r>
      <w:r w:rsidR="00202FEF">
        <w:rPr>
          <w:rFonts w:eastAsia="Batang" w:cs="Arial"/>
          <w:sz w:val="24"/>
          <w:szCs w:val="24"/>
        </w:rPr>
        <w:t>You can encourage students to input calendars into their phones or other electronic calendars as well.</w:t>
      </w:r>
    </w:p>
    <w:p w14:paraId="0F294B05" w14:textId="77777777" w:rsidR="00DE5DCE" w:rsidRDefault="00DE5DCE" w:rsidP="00221213">
      <w:pPr>
        <w:pStyle w:val="ListParagraph"/>
        <w:numPr>
          <w:ilvl w:val="0"/>
          <w:numId w:val="2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>Bring the students all back together and discuss</w:t>
      </w:r>
      <w:r w:rsidR="00BB54B9">
        <w:rPr>
          <w:rFonts w:eastAsia="Batang" w:cs="Arial"/>
          <w:sz w:val="24"/>
          <w:szCs w:val="24"/>
        </w:rPr>
        <w:t xml:space="preserve"> any barriers to achieving the selected</w:t>
      </w:r>
      <w:r w:rsidRPr="004D43E5">
        <w:rPr>
          <w:rFonts w:eastAsia="Batang" w:cs="Arial"/>
          <w:sz w:val="24"/>
          <w:szCs w:val="24"/>
        </w:rPr>
        <w:t xml:space="preserve"> goals</w:t>
      </w:r>
      <w:r w:rsidR="00BB54B9">
        <w:rPr>
          <w:rFonts w:eastAsia="Batang" w:cs="Arial"/>
          <w:sz w:val="24"/>
          <w:szCs w:val="24"/>
        </w:rPr>
        <w:t>,</w:t>
      </w:r>
      <w:r w:rsidRPr="004D43E5">
        <w:rPr>
          <w:rFonts w:eastAsia="Batang" w:cs="Arial"/>
          <w:sz w:val="24"/>
          <w:szCs w:val="24"/>
        </w:rPr>
        <w:t xml:space="preserve"> and how to overcome those barriers. </w:t>
      </w:r>
      <w:r w:rsidR="00BB54B9">
        <w:rPr>
          <w:rFonts w:eastAsia="Batang" w:cs="Arial"/>
          <w:sz w:val="24"/>
          <w:szCs w:val="24"/>
        </w:rPr>
        <w:t>Encourage students to think about how they might feel if they accomplish their goals over the break.</w:t>
      </w:r>
    </w:p>
    <w:p w14:paraId="3E2FC373" w14:textId="77777777" w:rsidR="00BB54B9" w:rsidRPr="00BB54B9" w:rsidRDefault="00BB54B9" w:rsidP="00BB54B9">
      <w:p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*Note: If students are working in pairs, have partners discuss goals with one another and encourage them to discuss creating achievable goals. Students may also want to schedule “check-in” days on their calendars in which partners will contact one another to touch base about where each other is in achieving his/her goals</w:t>
      </w:r>
    </w:p>
    <w:p w14:paraId="4969FB4D" w14:textId="77777777" w:rsidR="006D22B5" w:rsidRPr="004D43E5" w:rsidRDefault="006D22B5" w:rsidP="006D22B5">
      <w:pPr>
        <w:rPr>
          <w:rFonts w:eastAsia="Batang" w:cs="Arial"/>
          <w:i/>
          <w:sz w:val="24"/>
          <w:szCs w:val="24"/>
        </w:rPr>
      </w:pPr>
      <w:r w:rsidRPr="004D43E5">
        <w:rPr>
          <w:rFonts w:eastAsia="Batang" w:cs="Arial"/>
          <w:b/>
          <w:sz w:val="24"/>
          <w:szCs w:val="24"/>
        </w:rPr>
        <w:t>DEBRIEF</w:t>
      </w:r>
      <w:r w:rsidR="00DE5DCE" w:rsidRPr="004D43E5">
        <w:rPr>
          <w:rFonts w:eastAsia="Batang" w:cs="Arial"/>
          <w:b/>
          <w:sz w:val="24"/>
          <w:szCs w:val="24"/>
        </w:rPr>
        <w:t xml:space="preserve"> </w:t>
      </w:r>
      <w:r w:rsidR="00DE5DCE" w:rsidRPr="004D43E5">
        <w:rPr>
          <w:rFonts w:eastAsia="Batang" w:cs="Arial"/>
          <w:i/>
          <w:sz w:val="24"/>
          <w:szCs w:val="24"/>
        </w:rPr>
        <w:t>(The week after break)</w:t>
      </w:r>
    </w:p>
    <w:p w14:paraId="01DAA1BA" w14:textId="77777777" w:rsidR="00DE5DCE" w:rsidRPr="00BB54B9" w:rsidRDefault="00BB54B9" w:rsidP="00BB54B9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How did the pre-planning help you work toward</w:t>
      </w:r>
      <w:r w:rsidR="00DE5DCE" w:rsidRPr="004D43E5">
        <w:rPr>
          <w:rFonts w:eastAsia="Batang" w:cs="Arial"/>
          <w:sz w:val="24"/>
          <w:szCs w:val="24"/>
        </w:rPr>
        <w:t xml:space="preserve"> your goals?</w:t>
      </w:r>
    </w:p>
    <w:p w14:paraId="3B7B0D80" w14:textId="77777777" w:rsidR="00DE5DCE" w:rsidRPr="004D43E5" w:rsidRDefault="00DE5DCE" w:rsidP="006D22B5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 xml:space="preserve">What was the hardest thing about achieving your </w:t>
      </w:r>
      <w:r w:rsidR="00BB54B9">
        <w:rPr>
          <w:rFonts w:eastAsia="Batang" w:cs="Arial"/>
          <w:sz w:val="24"/>
          <w:szCs w:val="24"/>
        </w:rPr>
        <w:t>academic</w:t>
      </w:r>
      <w:r w:rsidRPr="004D43E5">
        <w:rPr>
          <w:rFonts w:eastAsia="Batang" w:cs="Arial"/>
          <w:sz w:val="24"/>
          <w:szCs w:val="24"/>
        </w:rPr>
        <w:t xml:space="preserve"> goals?</w:t>
      </w:r>
      <w:r w:rsidR="00BB54B9">
        <w:rPr>
          <w:rFonts w:eastAsia="Batang" w:cs="Arial"/>
          <w:sz w:val="24"/>
          <w:szCs w:val="24"/>
        </w:rPr>
        <w:t xml:space="preserve"> Personal?</w:t>
      </w:r>
    </w:p>
    <w:p w14:paraId="7AC1B26D" w14:textId="77777777" w:rsidR="00DE5DCE" w:rsidRPr="004D43E5" w:rsidRDefault="00DE5DCE" w:rsidP="006D22B5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>How did this exercise make your break more meaningful?</w:t>
      </w:r>
    </w:p>
    <w:p w14:paraId="73E70903" w14:textId="77777777" w:rsidR="00DE5DCE" w:rsidRPr="004D43E5" w:rsidRDefault="00DE5DCE" w:rsidP="006D22B5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>How did this affect your return to school?</w:t>
      </w:r>
    </w:p>
    <w:p w14:paraId="0151BD64" w14:textId="77777777" w:rsidR="00BE4C79" w:rsidRPr="004D43E5" w:rsidRDefault="00BE4C79" w:rsidP="006D22B5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>Did y</w:t>
      </w:r>
      <w:r w:rsidR="00BB54B9">
        <w:rPr>
          <w:rFonts w:eastAsia="Batang" w:cs="Arial"/>
          <w:sz w:val="24"/>
          <w:szCs w:val="24"/>
        </w:rPr>
        <w:t>ou accomplish your goals?  I</w:t>
      </w:r>
      <w:r w:rsidRPr="004D43E5">
        <w:rPr>
          <w:rFonts w:eastAsia="Batang" w:cs="Arial"/>
          <w:sz w:val="24"/>
          <w:szCs w:val="24"/>
        </w:rPr>
        <w:t>f so, what was the m</w:t>
      </w:r>
      <w:r w:rsidR="00BB54B9">
        <w:rPr>
          <w:rFonts w:eastAsia="Batang" w:cs="Arial"/>
          <w:sz w:val="24"/>
          <w:szCs w:val="24"/>
        </w:rPr>
        <w:t>ost helpful in achieving them</w:t>
      </w:r>
      <w:r w:rsidRPr="004D43E5">
        <w:rPr>
          <w:rFonts w:eastAsia="Batang" w:cs="Arial"/>
          <w:sz w:val="24"/>
          <w:szCs w:val="24"/>
        </w:rPr>
        <w:t>?</w:t>
      </w:r>
      <w:r w:rsidR="00BB54B9">
        <w:rPr>
          <w:rFonts w:eastAsia="Batang" w:cs="Arial"/>
          <w:sz w:val="24"/>
          <w:szCs w:val="24"/>
        </w:rPr>
        <w:t xml:space="preserve"> If not, what stopped you? Is there anything you could do to fix the problem in the future?</w:t>
      </w:r>
    </w:p>
    <w:p w14:paraId="37DB5E33" w14:textId="77777777" w:rsidR="00BE4C79" w:rsidRDefault="00BE4C79" w:rsidP="00BE4C79">
      <w:pPr>
        <w:pStyle w:val="ListParagraph"/>
        <w:numPr>
          <w:ilvl w:val="1"/>
          <w:numId w:val="3"/>
        </w:numPr>
        <w:rPr>
          <w:rFonts w:eastAsia="Batang" w:cs="Arial"/>
          <w:sz w:val="24"/>
          <w:szCs w:val="24"/>
        </w:rPr>
      </w:pPr>
      <w:r w:rsidRPr="004D43E5">
        <w:rPr>
          <w:rFonts w:eastAsia="Batang" w:cs="Arial"/>
          <w:sz w:val="24"/>
          <w:szCs w:val="24"/>
        </w:rPr>
        <w:t>* This might be a good time to reward students for achieving their goals.</w:t>
      </w:r>
    </w:p>
    <w:p w14:paraId="75B99F32" w14:textId="77777777" w:rsidR="00BE4C79" w:rsidRPr="00BB54B9" w:rsidRDefault="00BB54B9" w:rsidP="00BB54B9">
      <w:pPr>
        <w:pStyle w:val="ListParagraph"/>
        <w:numPr>
          <w:ilvl w:val="0"/>
          <w:numId w:val="3"/>
        </w:numPr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(If students had partners) How did having a partner help motivate you?</w:t>
      </w:r>
    </w:p>
    <w:p w14:paraId="6D1D3035" w14:textId="77777777" w:rsidR="00BE4C79" w:rsidRPr="004D43E5" w:rsidRDefault="00BE4C79" w:rsidP="00202FEF">
      <w:pPr>
        <w:rPr>
          <w:b/>
          <w:color w:val="2E74B5" w:themeColor="accent1" w:themeShade="BF"/>
          <w:sz w:val="24"/>
          <w:szCs w:val="24"/>
          <w:u w:val="single"/>
        </w:rPr>
      </w:pPr>
    </w:p>
    <w:p w14:paraId="13CF4297" w14:textId="77777777" w:rsidR="00FC54B3" w:rsidRDefault="00001F33" w:rsidP="00BE4C79">
      <w:pPr>
        <w:jc w:val="right"/>
        <w:rPr>
          <w:sz w:val="20"/>
          <w:szCs w:val="20"/>
        </w:rPr>
        <w:sectPr w:rsidR="00FC54B3" w:rsidSect="00BE4C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Developed by: Nicole </w:t>
      </w:r>
      <w:proofErr w:type="spellStart"/>
      <w:r w:rsidR="00202FEF">
        <w:rPr>
          <w:sz w:val="20"/>
          <w:szCs w:val="20"/>
        </w:rPr>
        <w:t>Guillen</w:t>
      </w:r>
      <w:proofErr w:type="spellEnd"/>
      <w:r w:rsidR="00202FEF">
        <w:rPr>
          <w:sz w:val="20"/>
          <w:szCs w:val="20"/>
        </w:rPr>
        <w:t xml:space="preserve"> and Katie Hale, Georgia State University, 2015</w:t>
      </w:r>
    </w:p>
    <w:p w14:paraId="113A4C89" w14:textId="77777777" w:rsidR="00BE4C79" w:rsidRPr="00BB54B9" w:rsidRDefault="00BB54B9" w:rsidP="00FC54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MAKE IT HAPPEN!</w:t>
      </w:r>
    </w:p>
    <w:p w14:paraId="0496E7A9" w14:textId="77777777" w:rsidR="006D22B5" w:rsidRPr="004D43E5" w:rsidRDefault="006D22B5">
      <w:pPr>
        <w:rPr>
          <w:b/>
          <w:sz w:val="24"/>
          <w:szCs w:val="24"/>
        </w:rPr>
      </w:pPr>
      <w:r w:rsidRPr="004D43E5">
        <w:rPr>
          <w:b/>
          <w:sz w:val="24"/>
          <w:szCs w:val="24"/>
        </w:rPr>
        <w:t>TO-DO LIST</w:t>
      </w:r>
      <w:r w:rsidR="00BB54B9">
        <w:rPr>
          <w:b/>
          <w:sz w:val="24"/>
          <w:szCs w:val="24"/>
        </w:rPr>
        <w:t xml:space="preserve"> (Brainstorming)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440"/>
        <w:gridCol w:w="1728"/>
      </w:tblGrid>
      <w:tr w:rsidR="00001F33" w:rsidRPr="00FC54B3" w14:paraId="2B0CA005" w14:textId="77777777" w:rsidTr="00001F33">
        <w:tc>
          <w:tcPr>
            <w:tcW w:w="2448" w:type="dxa"/>
          </w:tcPr>
          <w:p w14:paraId="2C41E13D" w14:textId="77777777" w:rsidR="00001F33" w:rsidRPr="00FC54B3" w:rsidRDefault="00001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</w:t>
            </w:r>
            <w:r w:rsidRPr="00FC54B3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440" w:type="dxa"/>
          </w:tcPr>
          <w:p w14:paraId="766AA664" w14:textId="77777777" w:rsidR="00001F33" w:rsidRPr="00FC54B3" w:rsidRDefault="00001F33" w:rsidP="00FC54B3">
            <w:pPr>
              <w:rPr>
                <w:b/>
                <w:sz w:val="24"/>
                <w:szCs w:val="24"/>
              </w:rPr>
            </w:pPr>
            <w:r w:rsidRPr="00FC54B3">
              <w:rPr>
                <w:b/>
                <w:sz w:val="24"/>
                <w:szCs w:val="24"/>
              </w:rPr>
              <w:t>NEED TO DO…</w:t>
            </w:r>
          </w:p>
        </w:tc>
        <w:tc>
          <w:tcPr>
            <w:tcW w:w="1728" w:type="dxa"/>
          </w:tcPr>
          <w:p w14:paraId="747E443C" w14:textId="77777777" w:rsidR="00001F33" w:rsidRPr="00FC54B3" w:rsidRDefault="00001F33" w:rsidP="00FC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(1-5)</w:t>
            </w:r>
          </w:p>
        </w:tc>
      </w:tr>
      <w:tr w:rsidR="00001F33" w14:paraId="6DD2086A" w14:textId="77777777" w:rsidTr="00202FEF">
        <w:trPr>
          <w:trHeight w:val="720"/>
        </w:trPr>
        <w:tc>
          <w:tcPr>
            <w:tcW w:w="2448" w:type="dxa"/>
          </w:tcPr>
          <w:p w14:paraId="1E639ACA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6E35E8FC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2537EED4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</w:tr>
      <w:tr w:rsidR="00001F33" w14:paraId="13CFCB64" w14:textId="77777777" w:rsidTr="00202FEF">
        <w:trPr>
          <w:trHeight w:val="720"/>
        </w:trPr>
        <w:tc>
          <w:tcPr>
            <w:tcW w:w="2448" w:type="dxa"/>
          </w:tcPr>
          <w:p w14:paraId="2D99BCB3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7DE8F1F8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6C97BA37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</w:tr>
      <w:tr w:rsidR="00001F33" w14:paraId="4A36A6BB" w14:textId="77777777" w:rsidTr="00202FEF">
        <w:trPr>
          <w:trHeight w:val="720"/>
        </w:trPr>
        <w:tc>
          <w:tcPr>
            <w:tcW w:w="2448" w:type="dxa"/>
          </w:tcPr>
          <w:p w14:paraId="25BA751A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7D2B1BA4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79D0616E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</w:tr>
      <w:tr w:rsidR="00001F33" w14:paraId="0A7EBB6C" w14:textId="77777777" w:rsidTr="00202FEF">
        <w:trPr>
          <w:trHeight w:val="720"/>
        </w:trPr>
        <w:tc>
          <w:tcPr>
            <w:tcW w:w="2448" w:type="dxa"/>
          </w:tcPr>
          <w:p w14:paraId="2DA731D2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022F0F9F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6277016E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</w:tr>
      <w:tr w:rsidR="00001F33" w14:paraId="1299B0BF" w14:textId="77777777" w:rsidTr="00202FEF">
        <w:trPr>
          <w:trHeight w:val="720"/>
        </w:trPr>
        <w:tc>
          <w:tcPr>
            <w:tcW w:w="2448" w:type="dxa"/>
          </w:tcPr>
          <w:p w14:paraId="3AE8DC47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1257528F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B06E55B" w14:textId="77777777" w:rsidR="00001F33" w:rsidRDefault="00001F33">
            <w:pPr>
              <w:rPr>
                <w:b/>
                <w:sz w:val="24"/>
                <w:szCs w:val="24"/>
              </w:rPr>
            </w:pPr>
          </w:p>
        </w:tc>
      </w:tr>
    </w:tbl>
    <w:p w14:paraId="2D1E5D50" w14:textId="77777777" w:rsidR="00BE4C79" w:rsidRDefault="00BE4C7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440"/>
        <w:gridCol w:w="1728"/>
      </w:tblGrid>
      <w:tr w:rsidR="00202FEF" w14:paraId="48D8D4D8" w14:textId="77777777" w:rsidTr="00202FEF">
        <w:tc>
          <w:tcPr>
            <w:tcW w:w="2448" w:type="dxa"/>
          </w:tcPr>
          <w:p w14:paraId="00EE9C4F" w14:textId="77777777" w:rsidR="00202FEF" w:rsidRDefault="00202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INTERESTS</w:t>
            </w:r>
          </w:p>
        </w:tc>
        <w:tc>
          <w:tcPr>
            <w:tcW w:w="10440" w:type="dxa"/>
          </w:tcPr>
          <w:p w14:paraId="5CEF38CC" w14:textId="77777777" w:rsidR="00202FEF" w:rsidRDefault="00202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TO DO…</w:t>
            </w:r>
          </w:p>
        </w:tc>
        <w:tc>
          <w:tcPr>
            <w:tcW w:w="1728" w:type="dxa"/>
          </w:tcPr>
          <w:p w14:paraId="6062C97E" w14:textId="77777777" w:rsidR="00202FEF" w:rsidRDefault="00202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(1-3)</w:t>
            </w:r>
          </w:p>
        </w:tc>
      </w:tr>
      <w:tr w:rsidR="00202FEF" w14:paraId="668BDF80" w14:textId="77777777" w:rsidTr="00202FEF">
        <w:trPr>
          <w:trHeight w:val="720"/>
        </w:trPr>
        <w:tc>
          <w:tcPr>
            <w:tcW w:w="2448" w:type="dxa"/>
          </w:tcPr>
          <w:p w14:paraId="416A35CA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229E5FA0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C73D6A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</w:tr>
      <w:tr w:rsidR="00202FEF" w14:paraId="4C6FBC93" w14:textId="77777777" w:rsidTr="00202FEF">
        <w:trPr>
          <w:trHeight w:val="720"/>
        </w:trPr>
        <w:tc>
          <w:tcPr>
            <w:tcW w:w="2448" w:type="dxa"/>
          </w:tcPr>
          <w:p w14:paraId="1F0A2318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62F11147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530CE86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</w:tr>
      <w:tr w:rsidR="00202FEF" w14:paraId="0C2EF51E" w14:textId="77777777" w:rsidTr="00202FEF">
        <w:trPr>
          <w:trHeight w:val="720"/>
        </w:trPr>
        <w:tc>
          <w:tcPr>
            <w:tcW w:w="2448" w:type="dxa"/>
          </w:tcPr>
          <w:p w14:paraId="75A241B2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0440" w:type="dxa"/>
          </w:tcPr>
          <w:p w14:paraId="6CBF31E3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7DE9C4C7" w14:textId="77777777" w:rsidR="00202FEF" w:rsidRDefault="00202FEF">
            <w:pPr>
              <w:rPr>
                <w:b/>
                <w:sz w:val="24"/>
                <w:szCs w:val="24"/>
              </w:rPr>
            </w:pPr>
          </w:p>
        </w:tc>
      </w:tr>
    </w:tbl>
    <w:p w14:paraId="007E25E4" w14:textId="77777777" w:rsidR="00001F33" w:rsidRPr="004D43E5" w:rsidRDefault="00001F33">
      <w:pPr>
        <w:rPr>
          <w:b/>
          <w:sz w:val="24"/>
          <w:szCs w:val="24"/>
        </w:rPr>
      </w:pPr>
    </w:p>
    <w:p w14:paraId="028052D4" w14:textId="77777777" w:rsidR="006D22B5" w:rsidRPr="00202FEF" w:rsidRDefault="00FC54B3">
      <w:pPr>
        <w:rPr>
          <w:b/>
          <w:sz w:val="28"/>
          <w:szCs w:val="28"/>
          <w:u w:val="single"/>
        </w:rPr>
      </w:pPr>
      <w:r w:rsidRPr="00202FEF">
        <w:rPr>
          <w:b/>
          <w:sz w:val="28"/>
          <w:szCs w:val="28"/>
          <w:u w:val="single"/>
        </w:rPr>
        <w:t>PERSONAL AND ACADEMIC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258"/>
      </w:tblGrid>
      <w:tr w:rsidR="00FC54B3" w14:paraId="42A996CD" w14:textId="77777777" w:rsidTr="00202FEF">
        <w:trPr>
          <w:trHeight w:val="432"/>
        </w:trPr>
        <w:tc>
          <w:tcPr>
            <w:tcW w:w="2358" w:type="dxa"/>
          </w:tcPr>
          <w:p w14:paraId="0FF64EEF" w14:textId="77777777" w:rsidR="00FC54B3" w:rsidRPr="00FC54B3" w:rsidRDefault="00FC54B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8" w:type="dxa"/>
          </w:tcPr>
          <w:p w14:paraId="773EE379" w14:textId="77777777" w:rsidR="00FC54B3" w:rsidRPr="00FC54B3" w:rsidRDefault="00202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THREE </w:t>
            </w:r>
            <w:r w:rsidR="00FC54B3">
              <w:rPr>
                <w:b/>
                <w:sz w:val="24"/>
                <w:szCs w:val="24"/>
              </w:rPr>
              <w:t>GOALS</w:t>
            </w:r>
            <w:r>
              <w:rPr>
                <w:b/>
                <w:sz w:val="24"/>
                <w:szCs w:val="24"/>
              </w:rPr>
              <w:t xml:space="preserve"> TO ACCOMPLISH OVER BREAK</w:t>
            </w:r>
          </w:p>
        </w:tc>
      </w:tr>
      <w:tr w:rsidR="00FC54B3" w14:paraId="5B2F97F5" w14:textId="77777777" w:rsidTr="00202FEF">
        <w:trPr>
          <w:trHeight w:val="432"/>
        </w:trPr>
        <w:tc>
          <w:tcPr>
            <w:tcW w:w="2358" w:type="dxa"/>
          </w:tcPr>
          <w:p w14:paraId="7F0AFFAD" w14:textId="77777777" w:rsidR="00FC54B3" w:rsidRDefault="0000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(A1</w:t>
            </w:r>
            <w:r w:rsidR="00FC54B3">
              <w:rPr>
                <w:sz w:val="24"/>
                <w:szCs w:val="24"/>
              </w:rPr>
              <w:t>)</w:t>
            </w:r>
          </w:p>
        </w:tc>
        <w:tc>
          <w:tcPr>
            <w:tcW w:w="12258" w:type="dxa"/>
          </w:tcPr>
          <w:p w14:paraId="63FF7B71" w14:textId="77777777" w:rsidR="00FC54B3" w:rsidRDefault="00FC54B3">
            <w:pPr>
              <w:rPr>
                <w:sz w:val="24"/>
                <w:szCs w:val="24"/>
              </w:rPr>
            </w:pPr>
          </w:p>
        </w:tc>
      </w:tr>
      <w:tr w:rsidR="00FC54B3" w14:paraId="3846C9D7" w14:textId="77777777" w:rsidTr="00202FEF">
        <w:trPr>
          <w:trHeight w:val="432"/>
        </w:trPr>
        <w:tc>
          <w:tcPr>
            <w:tcW w:w="2358" w:type="dxa"/>
          </w:tcPr>
          <w:p w14:paraId="4BE58026" w14:textId="77777777" w:rsidR="00FC54B3" w:rsidRDefault="00001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(A2</w:t>
            </w:r>
            <w:r w:rsidR="00FC54B3">
              <w:rPr>
                <w:sz w:val="24"/>
                <w:szCs w:val="24"/>
              </w:rPr>
              <w:t>)</w:t>
            </w:r>
          </w:p>
        </w:tc>
        <w:tc>
          <w:tcPr>
            <w:tcW w:w="12258" w:type="dxa"/>
          </w:tcPr>
          <w:p w14:paraId="3E720C18" w14:textId="77777777" w:rsidR="00FC54B3" w:rsidRDefault="00FC54B3">
            <w:pPr>
              <w:rPr>
                <w:sz w:val="24"/>
                <w:szCs w:val="24"/>
              </w:rPr>
            </w:pPr>
          </w:p>
        </w:tc>
      </w:tr>
      <w:tr w:rsidR="00FC54B3" w14:paraId="65043F9E" w14:textId="77777777" w:rsidTr="00202FEF">
        <w:trPr>
          <w:trHeight w:val="432"/>
        </w:trPr>
        <w:tc>
          <w:tcPr>
            <w:tcW w:w="2358" w:type="dxa"/>
          </w:tcPr>
          <w:p w14:paraId="0EB9FDC6" w14:textId="77777777" w:rsidR="00FC54B3" w:rsidRDefault="00FC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r w:rsidR="00001F33">
              <w:rPr>
                <w:sz w:val="24"/>
                <w:szCs w:val="24"/>
              </w:rPr>
              <w:t>(P)</w:t>
            </w:r>
          </w:p>
        </w:tc>
        <w:tc>
          <w:tcPr>
            <w:tcW w:w="12258" w:type="dxa"/>
          </w:tcPr>
          <w:p w14:paraId="10493F0B" w14:textId="77777777" w:rsidR="00FC54B3" w:rsidRDefault="00FC54B3">
            <w:pPr>
              <w:rPr>
                <w:sz w:val="24"/>
                <w:szCs w:val="24"/>
              </w:rPr>
            </w:pPr>
          </w:p>
        </w:tc>
      </w:tr>
    </w:tbl>
    <w:p w14:paraId="6F097A32" w14:textId="77777777" w:rsidR="006D22B5" w:rsidRPr="00202FEF" w:rsidRDefault="00001F33" w:rsidP="00202FEF">
      <w:pPr>
        <w:jc w:val="center"/>
        <w:rPr>
          <w:b/>
          <w:sz w:val="24"/>
          <w:szCs w:val="24"/>
          <w:u w:val="single"/>
        </w:rPr>
      </w:pPr>
      <w:r w:rsidRPr="00202FEF">
        <w:rPr>
          <w:b/>
          <w:sz w:val="24"/>
          <w:szCs w:val="24"/>
          <w:u w:val="single"/>
        </w:rPr>
        <w:lastRenderedPageBreak/>
        <w:t>DAILY CALENDAR</w:t>
      </w:r>
    </w:p>
    <w:p w14:paraId="59A1BC49" w14:textId="77777777" w:rsidR="00202FEF" w:rsidRPr="004D43E5" w:rsidRDefault="00202FEF" w:rsidP="00202FEF">
      <w:pPr>
        <w:rPr>
          <w:sz w:val="24"/>
          <w:szCs w:val="24"/>
        </w:rPr>
      </w:pPr>
      <w:r>
        <w:rPr>
          <w:b/>
          <w:sz w:val="24"/>
          <w:szCs w:val="24"/>
        </w:rPr>
        <w:t>Week 1</w:t>
      </w:r>
    </w:p>
    <w:tbl>
      <w:tblPr>
        <w:tblStyle w:val="LightGrid-Accent5"/>
        <w:tblW w:w="14598" w:type="dxa"/>
        <w:tblLayout w:type="fixed"/>
        <w:tblLook w:val="04A0" w:firstRow="1" w:lastRow="0" w:firstColumn="1" w:lastColumn="0" w:noHBand="0" w:noVBand="1"/>
      </w:tblPr>
      <w:tblGrid>
        <w:gridCol w:w="1824"/>
        <w:gridCol w:w="1825"/>
        <w:gridCol w:w="1825"/>
        <w:gridCol w:w="1825"/>
        <w:gridCol w:w="1824"/>
        <w:gridCol w:w="1825"/>
        <w:gridCol w:w="1825"/>
        <w:gridCol w:w="1825"/>
      </w:tblGrid>
      <w:tr w:rsidR="00001F33" w:rsidRPr="004D43E5" w14:paraId="3CA898D5" w14:textId="77777777" w:rsidTr="00D2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CC11A8E" w14:textId="77777777" w:rsidR="006D22B5" w:rsidRPr="004D43E5" w:rsidRDefault="00001F33">
            <w:pPr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4"/>
                <w:szCs w:val="24"/>
              </w:rPr>
              <w:t>Goals</w:t>
            </w:r>
          </w:p>
        </w:tc>
        <w:tc>
          <w:tcPr>
            <w:tcW w:w="1825" w:type="dxa"/>
          </w:tcPr>
          <w:p w14:paraId="072491DB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MONDAY</w:t>
            </w:r>
          </w:p>
        </w:tc>
        <w:tc>
          <w:tcPr>
            <w:tcW w:w="1825" w:type="dxa"/>
          </w:tcPr>
          <w:p w14:paraId="20FC30FD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TUESDAY</w:t>
            </w:r>
          </w:p>
        </w:tc>
        <w:tc>
          <w:tcPr>
            <w:tcW w:w="1825" w:type="dxa"/>
          </w:tcPr>
          <w:p w14:paraId="05F016C1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WEDNESDAY</w:t>
            </w:r>
          </w:p>
        </w:tc>
        <w:tc>
          <w:tcPr>
            <w:tcW w:w="1824" w:type="dxa"/>
          </w:tcPr>
          <w:p w14:paraId="66A5B078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  <w:tc>
          <w:tcPr>
            <w:tcW w:w="1825" w:type="dxa"/>
          </w:tcPr>
          <w:p w14:paraId="7D6FDAEF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  <w:tc>
          <w:tcPr>
            <w:tcW w:w="1825" w:type="dxa"/>
          </w:tcPr>
          <w:p w14:paraId="472EFFE1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1825" w:type="dxa"/>
          </w:tcPr>
          <w:p w14:paraId="711B3AB8" w14:textId="77777777" w:rsidR="006D22B5" w:rsidRPr="004D43E5" w:rsidRDefault="006D2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</w:tr>
      <w:tr w:rsidR="00001F33" w:rsidRPr="004D43E5" w14:paraId="0293ADD4" w14:textId="77777777" w:rsidTr="00D2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18" w:space="0" w:color="4472C4" w:themeColor="accent5"/>
            </w:tcBorders>
          </w:tcPr>
          <w:p w14:paraId="2AFC041D" w14:textId="77777777" w:rsidR="006D22B5" w:rsidRPr="00001F33" w:rsidRDefault="00001F3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A1</w:t>
            </w: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2136931F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45B6C3C9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0F81C05A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8" w:space="0" w:color="4472C4" w:themeColor="accent5"/>
            </w:tcBorders>
          </w:tcPr>
          <w:p w14:paraId="7FBCF75C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0F6A8D3F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05B95114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4472C4" w:themeColor="accent5"/>
            </w:tcBorders>
          </w:tcPr>
          <w:p w14:paraId="31681FAB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1F33" w:rsidRPr="004D43E5" w14:paraId="13FBA00D" w14:textId="77777777" w:rsidTr="00001F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76805529" w14:textId="77777777" w:rsidR="006D22B5" w:rsidRPr="00001F33" w:rsidRDefault="00001F3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A2</w:t>
            </w:r>
          </w:p>
        </w:tc>
        <w:tc>
          <w:tcPr>
            <w:tcW w:w="1825" w:type="dxa"/>
          </w:tcPr>
          <w:p w14:paraId="344FFA1D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B3AEA72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E41154C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1DABE14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FBAEB50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0E26B67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93F1453" w14:textId="77777777" w:rsidR="006D22B5" w:rsidRPr="004D43E5" w:rsidRDefault="006D2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1F33" w:rsidRPr="004D43E5" w14:paraId="7D02FAFE" w14:textId="77777777" w:rsidTr="0000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3737DBC7" w14:textId="77777777" w:rsidR="006D22B5" w:rsidRPr="00001F33" w:rsidRDefault="00001F3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</w:t>
            </w:r>
          </w:p>
        </w:tc>
        <w:tc>
          <w:tcPr>
            <w:tcW w:w="1825" w:type="dxa"/>
          </w:tcPr>
          <w:p w14:paraId="74F73EF3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C36F26D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2FF2D11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270CD7A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C879529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8724FE9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4708DF6" w14:textId="77777777" w:rsidR="006D22B5" w:rsidRPr="004D43E5" w:rsidRDefault="006D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663E04D" w14:textId="77777777" w:rsidR="006D22B5" w:rsidRPr="004D43E5" w:rsidRDefault="006D22B5">
      <w:pPr>
        <w:rPr>
          <w:sz w:val="24"/>
          <w:szCs w:val="24"/>
        </w:rPr>
      </w:pPr>
    </w:p>
    <w:p w14:paraId="70A0D7E4" w14:textId="77777777" w:rsidR="00202FEF" w:rsidRPr="004D43E5" w:rsidRDefault="00202FEF" w:rsidP="00202FEF">
      <w:pPr>
        <w:rPr>
          <w:sz w:val="24"/>
          <w:szCs w:val="24"/>
        </w:rPr>
      </w:pPr>
      <w:r>
        <w:rPr>
          <w:b/>
          <w:sz w:val="24"/>
          <w:szCs w:val="24"/>
        </w:rPr>
        <w:t>Week 2</w:t>
      </w:r>
      <w:bookmarkStart w:id="0" w:name="_GoBack"/>
      <w:bookmarkEnd w:id="0"/>
    </w:p>
    <w:tbl>
      <w:tblPr>
        <w:tblStyle w:val="LightGrid-Accent5"/>
        <w:tblW w:w="14598" w:type="dxa"/>
        <w:tblLayout w:type="fixed"/>
        <w:tblLook w:val="04A0" w:firstRow="1" w:lastRow="0" w:firstColumn="1" w:lastColumn="0" w:noHBand="0" w:noVBand="1"/>
      </w:tblPr>
      <w:tblGrid>
        <w:gridCol w:w="1824"/>
        <w:gridCol w:w="1825"/>
        <w:gridCol w:w="1825"/>
        <w:gridCol w:w="1825"/>
        <w:gridCol w:w="1824"/>
        <w:gridCol w:w="1825"/>
        <w:gridCol w:w="1825"/>
        <w:gridCol w:w="1825"/>
      </w:tblGrid>
      <w:tr w:rsidR="00202FEF" w:rsidRPr="004D43E5" w14:paraId="12A15D22" w14:textId="77777777" w:rsidTr="00202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658731A6" w14:textId="77777777" w:rsidR="00202FEF" w:rsidRPr="004D43E5" w:rsidRDefault="00202FEF" w:rsidP="00202FEF">
            <w:pPr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4"/>
                <w:szCs w:val="24"/>
              </w:rPr>
              <w:t>Goals</w:t>
            </w:r>
          </w:p>
        </w:tc>
        <w:tc>
          <w:tcPr>
            <w:tcW w:w="1825" w:type="dxa"/>
          </w:tcPr>
          <w:p w14:paraId="0E8895D5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MONDAY</w:t>
            </w:r>
          </w:p>
        </w:tc>
        <w:tc>
          <w:tcPr>
            <w:tcW w:w="1825" w:type="dxa"/>
          </w:tcPr>
          <w:p w14:paraId="28E8CEC4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TUESDAY</w:t>
            </w:r>
          </w:p>
        </w:tc>
        <w:tc>
          <w:tcPr>
            <w:tcW w:w="1825" w:type="dxa"/>
          </w:tcPr>
          <w:p w14:paraId="06510C80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WEDNESDAY</w:t>
            </w:r>
          </w:p>
        </w:tc>
        <w:tc>
          <w:tcPr>
            <w:tcW w:w="1824" w:type="dxa"/>
          </w:tcPr>
          <w:p w14:paraId="6E592F10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  <w:tc>
          <w:tcPr>
            <w:tcW w:w="1825" w:type="dxa"/>
          </w:tcPr>
          <w:p w14:paraId="6E6F6B3A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  <w:tc>
          <w:tcPr>
            <w:tcW w:w="1825" w:type="dxa"/>
          </w:tcPr>
          <w:p w14:paraId="437177FF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1825" w:type="dxa"/>
          </w:tcPr>
          <w:p w14:paraId="73154913" w14:textId="77777777" w:rsidR="00202FEF" w:rsidRPr="004D43E5" w:rsidRDefault="00202FEF" w:rsidP="0020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43E5"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</w:tr>
      <w:tr w:rsidR="00202FEF" w:rsidRPr="004D43E5" w14:paraId="17C2B947" w14:textId="77777777" w:rsidTr="00C6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537EA550" w14:textId="77777777" w:rsidR="00202FEF" w:rsidRPr="00001F33" w:rsidRDefault="00202FEF" w:rsidP="00C6636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A1</w:t>
            </w:r>
          </w:p>
        </w:tc>
        <w:tc>
          <w:tcPr>
            <w:tcW w:w="1825" w:type="dxa"/>
          </w:tcPr>
          <w:p w14:paraId="3C98BE3C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AC6EB46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C3CB059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4F4630F4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2D0ECB0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414F2EE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2B869E2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2FEF" w:rsidRPr="004D43E5" w14:paraId="2ADE1C22" w14:textId="77777777" w:rsidTr="00C66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44A98C9" w14:textId="77777777" w:rsidR="00202FEF" w:rsidRPr="00001F33" w:rsidRDefault="00202FEF" w:rsidP="00C6636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A2</w:t>
            </w:r>
          </w:p>
        </w:tc>
        <w:tc>
          <w:tcPr>
            <w:tcW w:w="1825" w:type="dxa"/>
          </w:tcPr>
          <w:p w14:paraId="5CD40F24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E55B3CA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8DF32CF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5AD14A7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BFE2242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F7524C7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C10C839" w14:textId="77777777" w:rsidR="00202FEF" w:rsidRPr="004D43E5" w:rsidRDefault="00202FEF" w:rsidP="00C663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2FEF" w:rsidRPr="004D43E5" w14:paraId="4DF49DB8" w14:textId="77777777" w:rsidTr="00C6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25EA0DB5" w14:textId="77777777" w:rsidR="00202FEF" w:rsidRPr="00001F33" w:rsidRDefault="00202FEF" w:rsidP="00C6636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</w:t>
            </w:r>
          </w:p>
        </w:tc>
        <w:tc>
          <w:tcPr>
            <w:tcW w:w="1825" w:type="dxa"/>
          </w:tcPr>
          <w:p w14:paraId="1F1CABED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9FC6E67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4242DF3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0B039687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3B264F4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DD7A90E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57D2B58" w14:textId="77777777" w:rsidR="00202FEF" w:rsidRPr="004D43E5" w:rsidRDefault="00202FEF" w:rsidP="00C66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C537203" w14:textId="77777777" w:rsidR="00202FEF" w:rsidRPr="004D43E5" w:rsidRDefault="00202FEF" w:rsidP="006D7968">
      <w:pPr>
        <w:spacing w:after="0" w:line="257" w:lineRule="auto"/>
        <w:rPr>
          <w:sz w:val="24"/>
          <w:szCs w:val="24"/>
        </w:rPr>
      </w:pPr>
    </w:p>
    <w:p w14:paraId="6849B295" w14:textId="77777777" w:rsidR="006D22B5" w:rsidRPr="004D43E5" w:rsidRDefault="006D22B5">
      <w:pPr>
        <w:rPr>
          <w:sz w:val="24"/>
          <w:szCs w:val="24"/>
        </w:rPr>
      </w:pPr>
    </w:p>
    <w:sectPr w:rsidR="006D22B5" w:rsidRPr="004D43E5" w:rsidSect="00FC54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D56"/>
    <w:multiLevelType w:val="hybridMultilevel"/>
    <w:tmpl w:val="662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2EB"/>
    <w:multiLevelType w:val="hybridMultilevel"/>
    <w:tmpl w:val="163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6458"/>
    <w:multiLevelType w:val="hybridMultilevel"/>
    <w:tmpl w:val="C15E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5"/>
    <w:rsid w:val="00001F33"/>
    <w:rsid w:val="000A0C7F"/>
    <w:rsid w:val="00202FEF"/>
    <w:rsid w:val="00221213"/>
    <w:rsid w:val="004D43E5"/>
    <w:rsid w:val="00586FDA"/>
    <w:rsid w:val="006D22B5"/>
    <w:rsid w:val="006D7968"/>
    <w:rsid w:val="00BB54B9"/>
    <w:rsid w:val="00BE4C79"/>
    <w:rsid w:val="00D2304F"/>
    <w:rsid w:val="00DE5DCE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0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B5"/>
    <w:pPr>
      <w:ind w:left="720"/>
      <w:contextualSpacing/>
    </w:pPr>
  </w:style>
  <w:style w:type="table" w:styleId="TableGrid">
    <w:name w:val="Table Grid"/>
    <w:basedOn w:val="TableNormal"/>
    <w:uiPriority w:val="39"/>
    <w:rsid w:val="006D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22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6D2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21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FC5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B5"/>
    <w:pPr>
      <w:ind w:left="720"/>
      <w:contextualSpacing/>
    </w:pPr>
  </w:style>
  <w:style w:type="table" w:styleId="TableGrid">
    <w:name w:val="Table Grid"/>
    <w:basedOn w:val="TableNormal"/>
    <w:uiPriority w:val="39"/>
    <w:rsid w:val="006D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22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6D2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21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FC5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C719D-17B1-864E-8B0A-2C92F2B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Katie Hale</cp:lastModifiedBy>
  <cp:revision>3</cp:revision>
  <dcterms:created xsi:type="dcterms:W3CDTF">2015-11-16T19:27:00Z</dcterms:created>
  <dcterms:modified xsi:type="dcterms:W3CDTF">2015-11-16T19:28:00Z</dcterms:modified>
</cp:coreProperties>
</file>