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1727" w14:textId="3BC4B88D" w:rsidR="004D43E5" w:rsidRPr="00BB54B9" w:rsidRDefault="00FC55A9" w:rsidP="00BB54B9">
      <w:pPr>
        <w:jc w:val="center"/>
        <w:rPr>
          <w:rFonts w:cs="Arial"/>
          <w:b/>
          <w:sz w:val="24"/>
          <w:szCs w:val="24"/>
          <w:u w:val="single"/>
        </w:rPr>
      </w:pPr>
      <w:r>
        <w:rPr>
          <w:rFonts w:cs="Arial"/>
          <w:b/>
          <w:sz w:val="24"/>
          <w:szCs w:val="24"/>
          <w:u w:val="single"/>
        </w:rPr>
        <w:t>HOW TO GET A TEACHER TO RAISE YOUR GRADE</w:t>
      </w:r>
    </w:p>
    <w:p w14:paraId="7FC60FA0" w14:textId="744ECEF6" w:rsidR="006D22B5" w:rsidRPr="004D43E5" w:rsidRDefault="006D22B5" w:rsidP="006D22B5">
      <w:pPr>
        <w:rPr>
          <w:sz w:val="24"/>
          <w:szCs w:val="24"/>
        </w:rPr>
      </w:pPr>
      <w:r w:rsidRPr="004D43E5">
        <w:rPr>
          <w:rFonts w:cs="Arial"/>
          <w:b/>
          <w:sz w:val="24"/>
          <w:szCs w:val="24"/>
        </w:rPr>
        <w:t>THEME:</w:t>
      </w:r>
      <w:r w:rsidRPr="004D43E5">
        <w:rPr>
          <w:sz w:val="24"/>
          <w:szCs w:val="24"/>
        </w:rPr>
        <w:t xml:space="preserve"> </w:t>
      </w:r>
      <w:r w:rsidR="00FC55A9">
        <w:rPr>
          <w:sz w:val="24"/>
          <w:szCs w:val="24"/>
        </w:rPr>
        <w:t>Academics</w:t>
      </w:r>
    </w:p>
    <w:p w14:paraId="6C5272DF" w14:textId="15937353" w:rsidR="006D22B5" w:rsidRPr="004D43E5" w:rsidRDefault="006D22B5" w:rsidP="006D22B5">
      <w:pPr>
        <w:rPr>
          <w:sz w:val="24"/>
          <w:szCs w:val="24"/>
        </w:rPr>
      </w:pPr>
      <w:r w:rsidRPr="004D43E5">
        <w:rPr>
          <w:rFonts w:cs="Arial"/>
          <w:b/>
          <w:sz w:val="24"/>
          <w:szCs w:val="24"/>
        </w:rPr>
        <w:t>TITLE:</w:t>
      </w:r>
      <w:r w:rsidRPr="004D43E5">
        <w:rPr>
          <w:sz w:val="24"/>
          <w:szCs w:val="24"/>
        </w:rPr>
        <w:t xml:space="preserve"> </w:t>
      </w:r>
      <w:r w:rsidR="00FC55A9">
        <w:rPr>
          <w:sz w:val="24"/>
          <w:szCs w:val="24"/>
        </w:rPr>
        <w:t>How to get a teacher to raise your grade</w:t>
      </w:r>
    </w:p>
    <w:p w14:paraId="320DB7B2" w14:textId="77777777" w:rsidR="006D22B5" w:rsidRPr="004D43E5" w:rsidRDefault="006D22B5" w:rsidP="006D22B5">
      <w:pPr>
        <w:rPr>
          <w:rFonts w:cs="Arial"/>
          <w:b/>
          <w:sz w:val="24"/>
          <w:szCs w:val="24"/>
        </w:rPr>
      </w:pPr>
      <w:r w:rsidRPr="004D43E5">
        <w:rPr>
          <w:rFonts w:cs="Arial"/>
          <w:b/>
          <w:sz w:val="24"/>
          <w:szCs w:val="24"/>
        </w:rPr>
        <w:t xml:space="preserve">OBJECTIVES: </w:t>
      </w:r>
    </w:p>
    <w:p w14:paraId="534CE3AE" w14:textId="51A22C61" w:rsidR="006D22B5" w:rsidRPr="00FC55A9" w:rsidRDefault="00FC55A9" w:rsidP="006D22B5">
      <w:pPr>
        <w:rPr>
          <w:sz w:val="24"/>
          <w:szCs w:val="24"/>
        </w:rPr>
      </w:pPr>
      <w:r>
        <w:rPr>
          <w:sz w:val="24"/>
          <w:szCs w:val="24"/>
        </w:rPr>
        <w:t>This activity guides students through the process of addressing and negotiating grades with their teachers. Students will learn how to constructively communicate with their teachers about grades</w:t>
      </w:r>
      <w:r w:rsidR="00D33029">
        <w:rPr>
          <w:sz w:val="24"/>
          <w:szCs w:val="24"/>
        </w:rPr>
        <w:t>,</w:t>
      </w:r>
      <w:r>
        <w:rPr>
          <w:sz w:val="24"/>
          <w:szCs w:val="24"/>
        </w:rPr>
        <w:t xml:space="preserve"> and develop helpful strategies for increasing grades both short-term and in general.</w:t>
      </w:r>
    </w:p>
    <w:p w14:paraId="47C77702" w14:textId="77777777" w:rsidR="006D22B5" w:rsidRPr="004D43E5" w:rsidRDefault="006D22B5" w:rsidP="006D22B5">
      <w:pPr>
        <w:rPr>
          <w:b/>
          <w:sz w:val="24"/>
          <w:szCs w:val="24"/>
        </w:rPr>
      </w:pPr>
      <w:r w:rsidRPr="004D43E5">
        <w:rPr>
          <w:b/>
          <w:sz w:val="24"/>
          <w:szCs w:val="24"/>
        </w:rPr>
        <w:t>TIPS:</w:t>
      </w:r>
    </w:p>
    <w:p w14:paraId="4A2D57AD" w14:textId="563B51FF" w:rsidR="006D22B5" w:rsidRPr="004D43E5" w:rsidRDefault="00D33029" w:rsidP="000A0C7F">
      <w:pPr>
        <w:pStyle w:val="ListParagraph"/>
        <w:numPr>
          <w:ilvl w:val="0"/>
          <w:numId w:val="1"/>
        </w:numPr>
        <w:rPr>
          <w:rFonts w:cs="Arial"/>
          <w:sz w:val="24"/>
          <w:szCs w:val="24"/>
        </w:rPr>
      </w:pPr>
      <w:r>
        <w:rPr>
          <w:rFonts w:cs="Arial"/>
          <w:sz w:val="24"/>
          <w:szCs w:val="24"/>
        </w:rPr>
        <w:t>Students role-</w:t>
      </w:r>
      <w:r w:rsidR="00FC55A9">
        <w:rPr>
          <w:rFonts w:cs="Arial"/>
          <w:sz w:val="24"/>
          <w:szCs w:val="24"/>
        </w:rPr>
        <w:t>play in pairs during this activity, so special attention may be required when selecting pairs</w:t>
      </w:r>
    </w:p>
    <w:p w14:paraId="48895A6B" w14:textId="543A8D5D" w:rsidR="00DE5DCE" w:rsidRDefault="00FC55A9" w:rsidP="000A0C7F">
      <w:pPr>
        <w:pStyle w:val="ListParagraph"/>
        <w:numPr>
          <w:ilvl w:val="0"/>
          <w:numId w:val="1"/>
        </w:numPr>
        <w:rPr>
          <w:rFonts w:cs="Arial"/>
          <w:sz w:val="24"/>
          <w:szCs w:val="24"/>
        </w:rPr>
      </w:pPr>
      <w:r>
        <w:rPr>
          <w:rFonts w:cs="Arial"/>
          <w:sz w:val="24"/>
          <w:szCs w:val="24"/>
        </w:rPr>
        <w:t>Students may wish to perform their skits in front of the whole group</w:t>
      </w:r>
    </w:p>
    <w:p w14:paraId="0358AE23" w14:textId="70F550FB" w:rsidR="00080D4D" w:rsidRDefault="00080D4D" w:rsidP="000A0C7F">
      <w:pPr>
        <w:pStyle w:val="ListParagraph"/>
        <w:numPr>
          <w:ilvl w:val="0"/>
          <w:numId w:val="1"/>
        </w:numPr>
        <w:rPr>
          <w:rFonts w:cs="Arial"/>
          <w:sz w:val="24"/>
          <w:szCs w:val="24"/>
        </w:rPr>
      </w:pPr>
      <w:r>
        <w:rPr>
          <w:rFonts w:cs="Arial"/>
          <w:sz w:val="24"/>
          <w:szCs w:val="24"/>
        </w:rPr>
        <w:t xml:space="preserve">You may offer to go with your students to talk with </w:t>
      </w:r>
      <w:r w:rsidR="00D33029">
        <w:rPr>
          <w:rFonts w:cs="Arial"/>
          <w:sz w:val="24"/>
          <w:szCs w:val="24"/>
        </w:rPr>
        <w:t xml:space="preserve">their </w:t>
      </w:r>
      <w:r>
        <w:rPr>
          <w:rFonts w:cs="Arial"/>
          <w:sz w:val="24"/>
          <w:szCs w:val="24"/>
        </w:rPr>
        <w:t>teacher</w:t>
      </w:r>
      <w:r w:rsidR="00D33029">
        <w:rPr>
          <w:rFonts w:cs="Arial"/>
          <w:sz w:val="24"/>
          <w:szCs w:val="24"/>
        </w:rPr>
        <w:t>s</w:t>
      </w:r>
      <w:r>
        <w:rPr>
          <w:rFonts w:cs="Arial"/>
          <w:sz w:val="24"/>
          <w:szCs w:val="24"/>
        </w:rPr>
        <w:t xml:space="preserve"> about grades in the future </w:t>
      </w:r>
    </w:p>
    <w:p w14:paraId="5FA4F679" w14:textId="69C1CEDD" w:rsidR="00411A59" w:rsidRDefault="00411A59" w:rsidP="00411A59">
      <w:pPr>
        <w:rPr>
          <w:rFonts w:cs="Arial"/>
          <w:b/>
          <w:sz w:val="24"/>
          <w:szCs w:val="24"/>
        </w:rPr>
      </w:pPr>
      <w:r>
        <w:rPr>
          <w:rFonts w:cs="Arial"/>
          <w:b/>
          <w:sz w:val="24"/>
          <w:szCs w:val="24"/>
        </w:rPr>
        <w:t>MATERIALS:</w:t>
      </w:r>
    </w:p>
    <w:p w14:paraId="73FDC6D5" w14:textId="017FC259" w:rsidR="00411A59" w:rsidRPr="00411A59" w:rsidRDefault="00411A59" w:rsidP="00411A59">
      <w:pPr>
        <w:pStyle w:val="ListParagraph"/>
        <w:numPr>
          <w:ilvl w:val="0"/>
          <w:numId w:val="5"/>
        </w:numPr>
        <w:rPr>
          <w:rFonts w:cs="Arial"/>
          <w:b/>
          <w:sz w:val="24"/>
          <w:szCs w:val="24"/>
        </w:rPr>
      </w:pPr>
      <w:r>
        <w:rPr>
          <w:rFonts w:cs="Arial"/>
          <w:sz w:val="24"/>
          <w:szCs w:val="24"/>
        </w:rPr>
        <w:t>Printed copies of the 9-step chart (see below)</w:t>
      </w:r>
    </w:p>
    <w:p w14:paraId="0C774013" w14:textId="1D4F7AAB" w:rsidR="00411A59" w:rsidRPr="00411A59" w:rsidRDefault="00411A59" w:rsidP="00411A59">
      <w:pPr>
        <w:pStyle w:val="ListParagraph"/>
        <w:numPr>
          <w:ilvl w:val="0"/>
          <w:numId w:val="5"/>
        </w:numPr>
        <w:rPr>
          <w:rFonts w:cs="Arial"/>
          <w:b/>
          <w:sz w:val="24"/>
          <w:szCs w:val="24"/>
        </w:rPr>
      </w:pPr>
      <w:r>
        <w:rPr>
          <w:rFonts w:cs="Arial"/>
          <w:sz w:val="24"/>
          <w:szCs w:val="24"/>
        </w:rPr>
        <w:t>Printed and cut copies of different written scenarios (see below)</w:t>
      </w:r>
    </w:p>
    <w:p w14:paraId="585E9B27" w14:textId="77777777" w:rsidR="006D22B5" w:rsidRPr="004D43E5" w:rsidRDefault="006D22B5" w:rsidP="006D22B5">
      <w:pPr>
        <w:rPr>
          <w:rFonts w:cs="Arial"/>
          <w:b/>
          <w:sz w:val="24"/>
          <w:szCs w:val="24"/>
        </w:rPr>
      </w:pPr>
      <w:r w:rsidRPr="004D43E5">
        <w:rPr>
          <w:rFonts w:cs="Arial"/>
          <w:b/>
          <w:sz w:val="24"/>
          <w:szCs w:val="24"/>
        </w:rPr>
        <w:t xml:space="preserve">INSTRUCTIONS: </w:t>
      </w:r>
    </w:p>
    <w:p w14:paraId="0009204C" w14:textId="78E669D6" w:rsidR="00FC55A9" w:rsidRDefault="00FC55A9" w:rsidP="00FC55A9">
      <w:pPr>
        <w:pStyle w:val="ListParagraph"/>
        <w:numPr>
          <w:ilvl w:val="0"/>
          <w:numId w:val="2"/>
        </w:numPr>
        <w:rPr>
          <w:rFonts w:eastAsia="Batang" w:cs="Arial"/>
          <w:sz w:val="24"/>
          <w:szCs w:val="24"/>
        </w:rPr>
      </w:pPr>
      <w:r>
        <w:rPr>
          <w:rFonts w:eastAsia="Batang" w:cs="Arial"/>
          <w:sz w:val="24"/>
          <w:szCs w:val="24"/>
        </w:rPr>
        <w:t>As a group, ask student</w:t>
      </w:r>
      <w:r w:rsidR="00D33029">
        <w:rPr>
          <w:rFonts w:eastAsia="Batang" w:cs="Arial"/>
          <w:sz w:val="24"/>
          <w:szCs w:val="24"/>
        </w:rPr>
        <w:t>s</w:t>
      </w:r>
      <w:r>
        <w:rPr>
          <w:rFonts w:eastAsia="Batang" w:cs="Arial"/>
          <w:sz w:val="24"/>
          <w:szCs w:val="24"/>
        </w:rPr>
        <w:t xml:space="preserve"> to identify a time when they felt </w:t>
      </w:r>
      <w:r w:rsidR="00D33029">
        <w:rPr>
          <w:rFonts w:eastAsia="Batang" w:cs="Arial"/>
          <w:sz w:val="24"/>
          <w:szCs w:val="24"/>
        </w:rPr>
        <w:t xml:space="preserve">like </w:t>
      </w:r>
      <w:r>
        <w:rPr>
          <w:rFonts w:eastAsia="Batang" w:cs="Arial"/>
          <w:sz w:val="24"/>
          <w:szCs w:val="24"/>
        </w:rPr>
        <w:t>they received an unfair grade, and ask them to share what they did about it.</w:t>
      </w:r>
      <w:r w:rsidR="00DA1A4B">
        <w:rPr>
          <w:rFonts w:eastAsia="Batang" w:cs="Arial"/>
          <w:sz w:val="24"/>
          <w:szCs w:val="24"/>
        </w:rPr>
        <w:t xml:space="preserve"> (5 </w:t>
      </w:r>
      <w:proofErr w:type="spellStart"/>
      <w:r w:rsidR="00DA1A4B">
        <w:rPr>
          <w:rFonts w:eastAsia="Batang" w:cs="Arial"/>
          <w:sz w:val="24"/>
          <w:szCs w:val="24"/>
        </w:rPr>
        <w:t>mins</w:t>
      </w:r>
      <w:proofErr w:type="spellEnd"/>
      <w:r w:rsidR="00DA1A4B">
        <w:rPr>
          <w:rFonts w:eastAsia="Batang" w:cs="Arial"/>
          <w:sz w:val="24"/>
          <w:szCs w:val="24"/>
        </w:rPr>
        <w:t>)</w:t>
      </w:r>
    </w:p>
    <w:p w14:paraId="45CF2538" w14:textId="51AA4D20" w:rsidR="00FC55A9" w:rsidRDefault="00FC55A9" w:rsidP="00FC55A9">
      <w:pPr>
        <w:pStyle w:val="ListParagraph"/>
        <w:numPr>
          <w:ilvl w:val="0"/>
          <w:numId w:val="2"/>
        </w:numPr>
        <w:rPr>
          <w:rFonts w:eastAsia="Batang" w:cs="Arial"/>
          <w:sz w:val="24"/>
          <w:szCs w:val="24"/>
        </w:rPr>
      </w:pPr>
      <w:r>
        <w:rPr>
          <w:rFonts w:eastAsia="Batang" w:cs="Arial"/>
          <w:sz w:val="24"/>
          <w:szCs w:val="24"/>
        </w:rPr>
        <w:t>Next, have students brainstorm ideas for getting a teacher to increase a grade. You may wish to have one student write down ideas on a board.</w:t>
      </w:r>
      <w:r w:rsidR="00DA1A4B">
        <w:rPr>
          <w:rFonts w:eastAsia="Batang" w:cs="Arial"/>
          <w:sz w:val="24"/>
          <w:szCs w:val="24"/>
        </w:rPr>
        <w:t xml:space="preserve"> (10 </w:t>
      </w:r>
      <w:proofErr w:type="spellStart"/>
      <w:r w:rsidR="00DA1A4B">
        <w:rPr>
          <w:rFonts w:eastAsia="Batang" w:cs="Arial"/>
          <w:sz w:val="24"/>
          <w:szCs w:val="24"/>
        </w:rPr>
        <w:t>mins</w:t>
      </w:r>
      <w:proofErr w:type="spellEnd"/>
      <w:r w:rsidR="00DA1A4B">
        <w:rPr>
          <w:rFonts w:eastAsia="Batang" w:cs="Arial"/>
          <w:sz w:val="24"/>
          <w:szCs w:val="24"/>
        </w:rPr>
        <w:t>)</w:t>
      </w:r>
    </w:p>
    <w:p w14:paraId="6F2E6FB0" w14:textId="3A771D3F" w:rsidR="00FC55A9" w:rsidRDefault="007D61DA" w:rsidP="00FC55A9">
      <w:pPr>
        <w:pStyle w:val="ListParagraph"/>
        <w:numPr>
          <w:ilvl w:val="0"/>
          <w:numId w:val="2"/>
        </w:numPr>
        <w:rPr>
          <w:rFonts w:eastAsia="Batang" w:cs="Arial"/>
          <w:sz w:val="24"/>
          <w:szCs w:val="24"/>
        </w:rPr>
      </w:pPr>
      <w:r>
        <w:rPr>
          <w:rFonts w:eastAsia="Batang" w:cs="Arial"/>
          <w:sz w:val="24"/>
          <w:szCs w:val="24"/>
        </w:rPr>
        <w:t>Review the</w:t>
      </w:r>
      <w:r w:rsidR="00D33029">
        <w:rPr>
          <w:rFonts w:eastAsia="Batang" w:cs="Arial"/>
          <w:sz w:val="24"/>
          <w:szCs w:val="24"/>
        </w:rPr>
        <w:t xml:space="preserve"> 9-step</w:t>
      </w:r>
      <w:r>
        <w:rPr>
          <w:rFonts w:eastAsia="Batang" w:cs="Arial"/>
          <w:sz w:val="24"/>
          <w:szCs w:val="24"/>
        </w:rPr>
        <w:t xml:space="preserve"> chart below </w:t>
      </w:r>
      <w:r w:rsidR="00DA1A4B">
        <w:rPr>
          <w:rFonts w:eastAsia="Batang" w:cs="Arial"/>
          <w:sz w:val="24"/>
          <w:szCs w:val="24"/>
        </w:rPr>
        <w:t xml:space="preserve">with students and discuss which steps might be applicable to the situations they previously described. (10 </w:t>
      </w:r>
      <w:proofErr w:type="spellStart"/>
      <w:r w:rsidR="00DA1A4B">
        <w:rPr>
          <w:rFonts w:eastAsia="Batang" w:cs="Arial"/>
          <w:sz w:val="24"/>
          <w:szCs w:val="24"/>
        </w:rPr>
        <w:t>mins</w:t>
      </w:r>
      <w:proofErr w:type="spellEnd"/>
      <w:r w:rsidR="00DA1A4B">
        <w:rPr>
          <w:rFonts w:eastAsia="Batang" w:cs="Arial"/>
          <w:sz w:val="24"/>
          <w:szCs w:val="24"/>
        </w:rPr>
        <w:t>)</w:t>
      </w:r>
    </w:p>
    <w:p w14:paraId="343B7BC4" w14:textId="1D9F3AC5" w:rsidR="00DA1A4B" w:rsidRDefault="00DA1A4B" w:rsidP="00FC55A9">
      <w:pPr>
        <w:pStyle w:val="ListParagraph"/>
        <w:numPr>
          <w:ilvl w:val="0"/>
          <w:numId w:val="2"/>
        </w:numPr>
        <w:rPr>
          <w:rFonts w:eastAsia="Batang" w:cs="Arial"/>
          <w:sz w:val="24"/>
          <w:szCs w:val="24"/>
        </w:rPr>
      </w:pPr>
      <w:r>
        <w:rPr>
          <w:rFonts w:eastAsia="Batang" w:cs="Arial"/>
          <w:sz w:val="24"/>
          <w:szCs w:val="24"/>
        </w:rPr>
        <w:t>Ask students to find a partner (or assign partners), and give each</w:t>
      </w:r>
      <w:r w:rsidR="00080D4D">
        <w:rPr>
          <w:rFonts w:eastAsia="Batang" w:cs="Arial"/>
          <w:sz w:val="24"/>
          <w:szCs w:val="24"/>
        </w:rPr>
        <w:t xml:space="preserve"> pair</w:t>
      </w:r>
      <w:r>
        <w:rPr>
          <w:rFonts w:eastAsia="Batang" w:cs="Arial"/>
          <w:sz w:val="24"/>
          <w:szCs w:val="24"/>
        </w:rPr>
        <w:t xml:space="preserve"> one of the scenarios below. Explain that one student should play the </w:t>
      </w:r>
      <w:r w:rsidR="00D33029">
        <w:rPr>
          <w:rFonts w:eastAsia="Batang" w:cs="Arial"/>
          <w:sz w:val="24"/>
          <w:szCs w:val="24"/>
        </w:rPr>
        <w:t>“</w:t>
      </w:r>
      <w:r>
        <w:rPr>
          <w:rFonts w:eastAsia="Batang" w:cs="Arial"/>
          <w:sz w:val="24"/>
          <w:szCs w:val="24"/>
        </w:rPr>
        <w:t>student</w:t>
      </w:r>
      <w:r w:rsidR="00D33029">
        <w:rPr>
          <w:rFonts w:eastAsia="Batang" w:cs="Arial"/>
          <w:sz w:val="24"/>
          <w:szCs w:val="24"/>
        </w:rPr>
        <w:t>”</w:t>
      </w:r>
      <w:r>
        <w:rPr>
          <w:rFonts w:eastAsia="Batang" w:cs="Arial"/>
          <w:sz w:val="24"/>
          <w:szCs w:val="24"/>
        </w:rPr>
        <w:t xml:space="preserve"> and the other should play the </w:t>
      </w:r>
      <w:r w:rsidR="00D33029">
        <w:rPr>
          <w:rFonts w:eastAsia="Batang" w:cs="Arial"/>
          <w:sz w:val="24"/>
          <w:szCs w:val="24"/>
        </w:rPr>
        <w:t>“</w:t>
      </w:r>
      <w:r>
        <w:rPr>
          <w:rFonts w:eastAsia="Batang" w:cs="Arial"/>
          <w:sz w:val="24"/>
          <w:szCs w:val="24"/>
        </w:rPr>
        <w:t>teacher.</w:t>
      </w:r>
      <w:r w:rsidR="00D33029">
        <w:rPr>
          <w:rFonts w:eastAsia="Batang" w:cs="Arial"/>
          <w:sz w:val="24"/>
          <w:szCs w:val="24"/>
        </w:rPr>
        <w:t>”</w:t>
      </w:r>
      <w:r>
        <w:rPr>
          <w:rFonts w:eastAsia="Batang" w:cs="Arial"/>
          <w:sz w:val="24"/>
          <w:szCs w:val="24"/>
        </w:rPr>
        <w:t xml:space="preserve"> Using the steps and ideas presented thus far, the </w:t>
      </w:r>
      <w:r w:rsidR="00D33029">
        <w:rPr>
          <w:rFonts w:eastAsia="Batang" w:cs="Arial"/>
          <w:sz w:val="24"/>
          <w:szCs w:val="24"/>
        </w:rPr>
        <w:t>“</w:t>
      </w:r>
      <w:r>
        <w:rPr>
          <w:rFonts w:eastAsia="Batang" w:cs="Arial"/>
          <w:sz w:val="24"/>
          <w:szCs w:val="24"/>
        </w:rPr>
        <w:t>students</w:t>
      </w:r>
      <w:r w:rsidR="00D33029">
        <w:rPr>
          <w:rFonts w:eastAsia="Batang" w:cs="Arial"/>
          <w:sz w:val="24"/>
          <w:szCs w:val="24"/>
        </w:rPr>
        <w:t>”</w:t>
      </w:r>
      <w:r>
        <w:rPr>
          <w:rFonts w:eastAsia="Batang" w:cs="Arial"/>
          <w:sz w:val="24"/>
          <w:szCs w:val="24"/>
        </w:rPr>
        <w:t xml:space="preserve"> must convince the </w:t>
      </w:r>
      <w:r w:rsidR="00D33029">
        <w:rPr>
          <w:rFonts w:eastAsia="Batang" w:cs="Arial"/>
          <w:sz w:val="24"/>
          <w:szCs w:val="24"/>
        </w:rPr>
        <w:t>“</w:t>
      </w:r>
      <w:r>
        <w:rPr>
          <w:rFonts w:eastAsia="Batang" w:cs="Arial"/>
          <w:sz w:val="24"/>
          <w:szCs w:val="24"/>
        </w:rPr>
        <w:t>teachers</w:t>
      </w:r>
      <w:r w:rsidR="00D33029">
        <w:rPr>
          <w:rFonts w:eastAsia="Batang" w:cs="Arial"/>
          <w:sz w:val="24"/>
          <w:szCs w:val="24"/>
        </w:rPr>
        <w:t>”</w:t>
      </w:r>
      <w:r>
        <w:rPr>
          <w:rFonts w:eastAsia="Batang" w:cs="Arial"/>
          <w:sz w:val="24"/>
          <w:szCs w:val="24"/>
        </w:rPr>
        <w:t xml:space="preserve"> to raise their grades. “Teachers” should be mindful of the “students’” arguments</w:t>
      </w:r>
      <w:r w:rsidR="00080D4D">
        <w:rPr>
          <w:rFonts w:eastAsia="Batang" w:cs="Arial"/>
          <w:sz w:val="24"/>
          <w:szCs w:val="24"/>
        </w:rPr>
        <w:t xml:space="preserve"> and be prepared to discuss why their “students</w:t>
      </w:r>
      <w:r w:rsidR="00D33029">
        <w:rPr>
          <w:rFonts w:eastAsia="Batang" w:cs="Arial"/>
          <w:sz w:val="24"/>
          <w:szCs w:val="24"/>
        </w:rPr>
        <w:t>” were (or were not) convincing</w:t>
      </w:r>
      <w:r w:rsidR="00080D4D">
        <w:rPr>
          <w:rFonts w:eastAsia="Batang" w:cs="Arial"/>
          <w:sz w:val="24"/>
          <w:szCs w:val="24"/>
        </w:rPr>
        <w:t xml:space="preserve">. (10 </w:t>
      </w:r>
      <w:proofErr w:type="spellStart"/>
      <w:r w:rsidR="00080D4D">
        <w:rPr>
          <w:rFonts w:eastAsia="Batang" w:cs="Arial"/>
          <w:sz w:val="24"/>
          <w:szCs w:val="24"/>
        </w:rPr>
        <w:t>mins</w:t>
      </w:r>
      <w:proofErr w:type="spellEnd"/>
      <w:r w:rsidR="00080D4D">
        <w:rPr>
          <w:rFonts w:eastAsia="Batang" w:cs="Arial"/>
          <w:sz w:val="24"/>
          <w:szCs w:val="24"/>
        </w:rPr>
        <w:t>)</w:t>
      </w:r>
    </w:p>
    <w:p w14:paraId="728D3757" w14:textId="6824A2CE" w:rsidR="00080D4D" w:rsidRPr="00FC55A9" w:rsidRDefault="00080D4D" w:rsidP="00FC55A9">
      <w:pPr>
        <w:pStyle w:val="ListParagraph"/>
        <w:numPr>
          <w:ilvl w:val="0"/>
          <w:numId w:val="2"/>
        </w:numPr>
        <w:rPr>
          <w:rFonts w:eastAsia="Batang" w:cs="Arial"/>
          <w:sz w:val="24"/>
          <w:szCs w:val="24"/>
        </w:rPr>
      </w:pPr>
      <w:r>
        <w:rPr>
          <w:rFonts w:eastAsia="Batang" w:cs="Arial"/>
          <w:sz w:val="24"/>
          <w:szCs w:val="24"/>
        </w:rPr>
        <w:t>(Optional: hav</w:t>
      </w:r>
      <w:r w:rsidR="00D33029">
        <w:rPr>
          <w:rFonts w:eastAsia="Batang" w:cs="Arial"/>
          <w:sz w:val="24"/>
          <w:szCs w:val="24"/>
        </w:rPr>
        <w:t>e one or two student pairs role-</w:t>
      </w:r>
      <w:r>
        <w:rPr>
          <w:rFonts w:eastAsia="Batang" w:cs="Arial"/>
          <w:sz w:val="24"/>
          <w:szCs w:val="24"/>
        </w:rPr>
        <w:t xml:space="preserve">play in front of the class). Discuss the experience of talking to teachers about grades. What was difficult for the “students?” The “teachers?” For the pairs in which the student was successful, what made the </w:t>
      </w:r>
      <w:r w:rsidR="00D33029">
        <w:rPr>
          <w:rFonts w:eastAsia="Batang" w:cs="Arial"/>
          <w:sz w:val="24"/>
          <w:szCs w:val="24"/>
        </w:rPr>
        <w:t>“</w:t>
      </w:r>
      <w:r>
        <w:rPr>
          <w:rFonts w:eastAsia="Batang" w:cs="Arial"/>
          <w:sz w:val="24"/>
          <w:szCs w:val="24"/>
        </w:rPr>
        <w:t>teacher</w:t>
      </w:r>
      <w:r w:rsidR="00D33029">
        <w:rPr>
          <w:rFonts w:eastAsia="Batang" w:cs="Arial"/>
          <w:sz w:val="24"/>
          <w:szCs w:val="24"/>
        </w:rPr>
        <w:t>”</w:t>
      </w:r>
      <w:r>
        <w:rPr>
          <w:rFonts w:eastAsia="Batang" w:cs="Arial"/>
          <w:sz w:val="24"/>
          <w:szCs w:val="24"/>
        </w:rPr>
        <w:t xml:space="preserve"> agree to increase the grade? How do students think this activity might help them talk to their teachers in real life?</w:t>
      </w:r>
      <w:r w:rsidR="00EC5940">
        <w:rPr>
          <w:rFonts w:eastAsia="Batang" w:cs="Arial"/>
          <w:sz w:val="24"/>
          <w:szCs w:val="24"/>
        </w:rPr>
        <w:t xml:space="preserve"> What are some things that the students could have done to avoid getting into these situations in the first place?</w:t>
      </w:r>
      <w:r>
        <w:rPr>
          <w:rFonts w:eastAsia="Batang" w:cs="Arial"/>
          <w:sz w:val="24"/>
          <w:szCs w:val="24"/>
        </w:rPr>
        <w:t xml:space="preserve"> (15 </w:t>
      </w:r>
      <w:proofErr w:type="spellStart"/>
      <w:r>
        <w:rPr>
          <w:rFonts w:eastAsia="Batang" w:cs="Arial"/>
          <w:sz w:val="24"/>
          <w:szCs w:val="24"/>
        </w:rPr>
        <w:t>mins</w:t>
      </w:r>
      <w:proofErr w:type="spellEnd"/>
      <w:r>
        <w:rPr>
          <w:rFonts w:eastAsia="Batang" w:cs="Arial"/>
          <w:sz w:val="24"/>
          <w:szCs w:val="24"/>
        </w:rPr>
        <w:t>)</w:t>
      </w:r>
    </w:p>
    <w:p w14:paraId="6D1D3035" w14:textId="77777777" w:rsidR="00BE4C79" w:rsidRDefault="00BE4C79" w:rsidP="00202FEF">
      <w:pPr>
        <w:rPr>
          <w:b/>
          <w:color w:val="2E74B5" w:themeColor="accent1" w:themeShade="BF"/>
          <w:sz w:val="24"/>
          <w:szCs w:val="24"/>
          <w:u w:val="single"/>
        </w:rPr>
      </w:pPr>
    </w:p>
    <w:p w14:paraId="56F9A9E2" w14:textId="77777777" w:rsidR="00080D4D" w:rsidRDefault="00080D4D" w:rsidP="00202FEF">
      <w:pPr>
        <w:rPr>
          <w:b/>
          <w:color w:val="2E74B5" w:themeColor="accent1" w:themeShade="BF"/>
          <w:sz w:val="24"/>
          <w:szCs w:val="24"/>
          <w:u w:val="single"/>
        </w:rPr>
      </w:pPr>
    </w:p>
    <w:p w14:paraId="42F724F5" w14:textId="77777777" w:rsidR="00080D4D" w:rsidRDefault="00080D4D" w:rsidP="00202FEF">
      <w:pPr>
        <w:rPr>
          <w:b/>
          <w:color w:val="2E74B5" w:themeColor="accent1" w:themeShade="BF"/>
          <w:sz w:val="24"/>
          <w:szCs w:val="24"/>
          <w:u w:val="single"/>
        </w:rPr>
      </w:pPr>
    </w:p>
    <w:p w14:paraId="1E51AD63" w14:textId="77777777" w:rsidR="00080D4D" w:rsidRPr="004D43E5" w:rsidRDefault="00080D4D" w:rsidP="00202FEF">
      <w:pPr>
        <w:rPr>
          <w:b/>
          <w:color w:val="2E74B5" w:themeColor="accent1" w:themeShade="BF"/>
          <w:sz w:val="24"/>
          <w:szCs w:val="24"/>
          <w:u w:val="single"/>
        </w:rPr>
      </w:pPr>
    </w:p>
    <w:p w14:paraId="13CF4297" w14:textId="3CCCACC5" w:rsidR="00FC54B3" w:rsidRDefault="00080D4D" w:rsidP="00BE4C79">
      <w:pPr>
        <w:jc w:val="right"/>
        <w:rPr>
          <w:sz w:val="20"/>
          <w:szCs w:val="20"/>
        </w:rPr>
      </w:pPr>
      <w:r>
        <w:rPr>
          <w:sz w:val="20"/>
          <w:szCs w:val="20"/>
        </w:rPr>
        <w:t>Developed by:</w:t>
      </w:r>
      <w:r w:rsidR="00202FEF">
        <w:rPr>
          <w:sz w:val="20"/>
          <w:szCs w:val="20"/>
        </w:rPr>
        <w:t xml:space="preserve"> Katie Hale, Georgia State University, 2015</w:t>
      </w:r>
      <w:r>
        <w:rPr>
          <w:sz w:val="20"/>
          <w:szCs w:val="20"/>
        </w:rPr>
        <w:t>. Adapted from wikihow.com, “How to get a teacher to raise your grade.”</w:t>
      </w:r>
    </w:p>
    <w:p w14:paraId="74EEB31B" w14:textId="77777777" w:rsidR="00080D4D" w:rsidRDefault="00080D4D" w:rsidP="00BE4C79">
      <w:pPr>
        <w:jc w:val="right"/>
        <w:rPr>
          <w:sz w:val="20"/>
          <w:szCs w:val="20"/>
        </w:rPr>
        <w:sectPr w:rsidR="00080D4D" w:rsidSect="00BE4C79">
          <w:pgSz w:w="12240" w:h="15840"/>
          <w:pgMar w:top="720" w:right="720" w:bottom="720" w:left="720" w:header="720" w:footer="720" w:gutter="0"/>
          <w:cols w:space="720"/>
          <w:docGrid w:linePitch="360"/>
        </w:sectPr>
      </w:pPr>
    </w:p>
    <w:p w14:paraId="3C537203" w14:textId="77777777" w:rsidR="00202FEF" w:rsidRDefault="00202FEF" w:rsidP="006D7968">
      <w:pPr>
        <w:spacing w:after="0" w:line="257" w:lineRule="auto"/>
        <w:rPr>
          <w:sz w:val="24"/>
          <w:szCs w:val="24"/>
        </w:rPr>
      </w:pPr>
    </w:p>
    <w:p w14:paraId="18016421" w14:textId="77777777" w:rsidR="00D852C0" w:rsidRDefault="00D852C0" w:rsidP="006D7968">
      <w:pPr>
        <w:spacing w:after="0" w:line="257" w:lineRule="auto"/>
        <w:rPr>
          <w:sz w:val="24"/>
          <w:szCs w:val="24"/>
        </w:rPr>
      </w:pPr>
      <w:bookmarkStart w:id="0" w:name="_GoBack"/>
      <w:bookmarkEnd w:id="0"/>
    </w:p>
    <w:p w14:paraId="130CE85F" w14:textId="43BB7EE2" w:rsidR="00080D4D" w:rsidRPr="00D23A2A" w:rsidRDefault="003A0916" w:rsidP="006D7968">
      <w:pPr>
        <w:spacing w:after="0" w:line="257" w:lineRule="auto"/>
        <w:rPr>
          <w:b/>
          <w:sz w:val="32"/>
          <w:szCs w:val="32"/>
        </w:rPr>
      </w:pPr>
      <w:r w:rsidRPr="00D23A2A">
        <w:rPr>
          <w:b/>
          <w:sz w:val="32"/>
          <w:szCs w:val="32"/>
        </w:rPr>
        <w:t>Scenario 1:</w:t>
      </w:r>
    </w:p>
    <w:p w14:paraId="22474520" w14:textId="105C36E2" w:rsidR="00D23A2A" w:rsidRDefault="003A0916" w:rsidP="006D7968">
      <w:pPr>
        <w:spacing w:after="0" w:line="257" w:lineRule="auto"/>
        <w:rPr>
          <w:sz w:val="32"/>
          <w:szCs w:val="32"/>
        </w:rPr>
      </w:pPr>
      <w:r w:rsidRPr="00D23A2A">
        <w:rPr>
          <w:sz w:val="32"/>
          <w:szCs w:val="32"/>
        </w:rPr>
        <w:t>You had to stay up late the night before a test running errands with your mom for your sick grandmother. During the test the next day, you can barely keep your eyes open and can’t remember any answers. You know that you are going to get a really bad grade. You have a C in the class now, but a bad grade on the test will bring your grade down to an F, and there are only three assignments left in the semester. You’re really frustrated and tired.</w:t>
      </w:r>
    </w:p>
    <w:p w14:paraId="3CB22C81" w14:textId="77777777" w:rsidR="00D23A2A" w:rsidRDefault="00D23A2A" w:rsidP="006D7968">
      <w:pPr>
        <w:spacing w:after="0" w:line="257" w:lineRule="auto"/>
        <w:rPr>
          <w:sz w:val="32"/>
          <w:szCs w:val="32"/>
        </w:rPr>
      </w:pPr>
    </w:p>
    <w:p w14:paraId="1A6237BE" w14:textId="77777777" w:rsidR="00D23A2A" w:rsidRDefault="00D23A2A" w:rsidP="006D7968">
      <w:pPr>
        <w:spacing w:after="0" w:line="257" w:lineRule="auto"/>
        <w:rPr>
          <w:sz w:val="32"/>
          <w:szCs w:val="32"/>
        </w:rPr>
      </w:pPr>
    </w:p>
    <w:p w14:paraId="4501368F" w14:textId="77777777" w:rsidR="00D23A2A" w:rsidRPr="00D23A2A" w:rsidRDefault="00D23A2A" w:rsidP="006D7968">
      <w:pPr>
        <w:spacing w:after="0" w:line="257" w:lineRule="auto"/>
        <w:rPr>
          <w:sz w:val="32"/>
          <w:szCs w:val="32"/>
        </w:rPr>
      </w:pPr>
    </w:p>
    <w:p w14:paraId="018E3516" w14:textId="11CD3F0B" w:rsidR="00EC5940" w:rsidRPr="00D23A2A" w:rsidRDefault="00EC5940" w:rsidP="006D7968">
      <w:pPr>
        <w:spacing w:after="0" w:line="257" w:lineRule="auto"/>
        <w:rPr>
          <w:b/>
          <w:sz w:val="32"/>
          <w:szCs w:val="32"/>
        </w:rPr>
      </w:pPr>
      <w:r w:rsidRPr="00D23A2A">
        <w:rPr>
          <w:b/>
          <w:sz w:val="32"/>
          <w:szCs w:val="32"/>
        </w:rPr>
        <w:t>Scenario 2:</w:t>
      </w:r>
    </w:p>
    <w:p w14:paraId="2333AC0D" w14:textId="26008529" w:rsidR="00D23A2A" w:rsidRDefault="00EC5940" w:rsidP="006D7968">
      <w:pPr>
        <w:spacing w:after="0" w:line="257" w:lineRule="auto"/>
        <w:rPr>
          <w:sz w:val="32"/>
          <w:szCs w:val="32"/>
        </w:rPr>
      </w:pPr>
      <w:r w:rsidRPr="00D23A2A">
        <w:rPr>
          <w:sz w:val="32"/>
          <w:szCs w:val="32"/>
        </w:rPr>
        <w:t>You have always been bad at math and struggle to understand a lot of math terms and concepts. You’re a couple months in to your Algebra class, and already have a failing grade. You haven’t told the teacher how hard math is for you, so she just assumes that you are lazy and aren’t doing your work, but you really are trying you</w:t>
      </w:r>
      <w:r w:rsidR="00D33029">
        <w:rPr>
          <w:sz w:val="32"/>
          <w:szCs w:val="32"/>
        </w:rPr>
        <w:t>r best. The class is just</w:t>
      </w:r>
      <w:r w:rsidRPr="00D23A2A">
        <w:rPr>
          <w:sz w:val="32"/>
          <w:szCs w:val="32"/>
        </w:rPr>
        <w:t xml:space="preserve"> hard. You have a test coming up next week, and you think you’re going to fail it because you’ve failed all the other tests so far.</w:t>
      </w:r>
    </w:p>
    <w:p w14:paraId="6BAF3465" w14:textId="77777777" w:rsidR="00D23A2A" w:rsidRDefault="00D23A2A" w:rsidP="006D7968">
      <w:pPr>
        <w:spacing w:after="0" w:line="257" w:lineRule="auto"/>
        <w:rPr>
          <w:sz w:val="32"/>
          <w:szCs w:val="32"/>
        </w:rPr>
      </w:pPr>
    </w:p>
    <w:p w14:paraId="3B79F9DB" w14:textId="77777777" w:rsidR="00D23A2A" w:rsidRDefault="00D23A2A" w:rsidP="006D7968">
      <w:pPr>
        <w:spacing w:after="0" w:line="257" w:lineRule="auto"/>
        <w:rPr>
          <w:sz w:val="32"/>
          <w:szCs w:val="32"/>
        </w:rPr>
      </w:pPr>
    </w:p>
    <w:p w14:paraId="51732771" w14:textId="77777777" w:rsidR="00D23A2A" w:rsidRPr="00D23A2A" w:rsidRDefault="00D23A2A" w:rsidP="006D7968">
      <w:pPr>
        <w:spacing w:after="0" w:line="257" w:lineRule="auto"/>
        <w:rPr>
          <w:sz w:val="32"/>
          <w:szCs w:val="32"/>
        </w:rPr>
      </w:pPr>
    </w:p>
    <w:p w14:paraId="6F722114" w14:textId="2D9CA923" w:rsidR="00EC5940" w:rsidRPr="00D23A2A" w:rsidRDefault="00EC5940" w:rsidP="006D7968">
      <w:pPr>
        <w:spacing w:after="0" w:line="257" w:lineRule="auto"/>
        <w:rPr>
          <w:b/>
          <w:sz w:val="32"/>
          <w:szCs w:val="32"/>
        </w:rPr>
      </w:pPr>
      <w:r w:rsidRPr="00D23A2A">
        <w:rPr>
          <w:b/>
          <w:sz w:val="32"/>
          <w:szCs w:val="32"/>
        </w:rPr>
        <w:t>Scenario 3:</w:t>
      </w:r>
    </w:p>
    <w:p w14:paraId="086BE0D3" w14:textId="36B25B45" w:rsidR="00EC5940" w:rsidRPr="00D23A2A" w:rsidRDefault="00EC5940" w:rsidP="006D7968">
      <w:pPr>
        <w:spacing w:after="0" w:line="257" w:lineRule="auto"/>
        <w:rPr>
          <w:sz w:val="32"/>
          <w:szCs w:val="32"/>
        </w:rPr>
      </w:pPr>
      <w:r w:rsidRPr="00D23A2A">
        <w:rPr>
          <w:sz w:val="32"/>
          <w:szCs w:val="32"/>
        </w:rPr>
        <w:t xml:space="preserve">The transition from middle school to high school has been pretty hard for you. There is a lot more going on </w:t>
      </w:r>
      <w:r w:rsidR="00D23A2A" w:rsidRPr="00D23A2A">
        <w:rPr>
          <w:sz w:val="32"/>
          <w:szCs w:val="32"/>
        </w:rPr>
        <w:t>with classes, sports, and friends than you’re used to, and you’ve fallen behind in a few of your classes. Now, it’s the end of the semester and you realize that your grades are pretty bad. You know grades in high school are important for graduation, college, and getting a job, but you feel like it’s already too late to do anything about it. Your teachers don’t take you seriously, and you feel like you’ve run out of options.</w:t>
      </w:r>
    </w:p>
    <w:p w14:paraId="73643556" w14:textId="77777777" w:rsidR="00D23A2A" w:rsidRDefault="00D23A2A" w:rsidP="006D7968">
      <w:pPr>
        <w:spacing w:after="0" w:line="257" w:lineRule="auto"/>
        <w:rPr>
          <w:sz w:val="24"/>
          <w:szCs w:val="24"/>
        </w:rPr>
      </w:pPr>
    </w:p>
    <w:p w14:paraId="665F2B30" w14:textId="77777777" w:rsidR="00D23A2A" w:rsidRDefault="00D23A2A" w:rsidP="006D7968">
      <w:pPr>
        <w:spacing w:after="0" w:line="257" w:lineRule="auto"/>
        <w:rPr>
          <w:sz w:val="24"/>
          <w:szCs w:val="24"/>
        </w:rPr>
      </w:pPr>
    </w:p>
    <w:p w14:paraId="6C08AF85" w14:textId="77777777" w:rsidR="00D23A2A" w:rsidRDefault="00D23A2A" w:rsidP="006D7968">
      <w:pPr>
        <w:spacing w:after="0" w:line="257" w:lineRule="auto"/>
        <w:rPr>
          <w:sz w:val="24"/>
          <w:szCs w:val="24"/>
        </w:rPr>
      </w:pPr>
    </w:p>
    <w:p w14:paraId="24426E6A" w14:textId="77777777" w:rsidR="00D23A2A" w:rsidRDefault="00D23A2A" w:rsidP="006D7968">
      <w:pPr>
        <w:spacing w:after="0" w:line="257" w:lineRule="auto"/>
        <w:rPr>
          <w:sz w:val="24"/>
          <w:szCs w:val="24"/>
        </w:rPr>
      </w:pPr>
    </w:p>
    <w:p w14:paraId="23929DF8" w14:textId="77777777" w:rsidR="00D23A2A" w:rsidRDefault="00D23A2A" w:rsidP="006D7968">
      <w:pPr>
        <w:spacing w:after="0" w:line="257" w:lineRule="auto"/>
        <w:rPr>
          <w:sz w:val="24"/>
          <w:szCs w:val="24"/>
        </w:rPr>
      </w:pPr>
    </w:p>
    <w:p w14:paraId="4AC2F52E" w14:textId="77777777" w:rsidR="00D23A2A" w:rsidRDefault="00D23A2A" w:rsidP="006D7968">
      <w:pPr>
        <w:spacing w:after="0" w:line="257" w:lineRule="auto"/>
        <w:rPr>
          <w:sz w:val="24"/>
          <w:szCs w:val="24"/>
        </w:rPr>
      </w:pPr>
    </w:p>
    <w:p w14:paraId="3220F7DC" w14:textId="77777777" w:rsidR="003A0916" w:rsidRPr="004D43E5" w:rsidRDefault="003A0916" w:rsidP="006D7968">
      <w:pPr>
        <w:spacing w:after="0" w:line="257" w:lineRule="auto"/>
        <w:rPr>
          <w:sz w:val="24"/>
          <w:szCs w:val="24"/>
        </w:rPr>
      </w:pPr>
    </w:p>
    <w:p w14:paraId="6849B295" w14:textId="58724153" w:rsidR="006D22B5" w:rsidRDefault="007D61DA" w:rsidP="007D61DA">
      <w:pPr>
        <w:jc w:val="center"/>
        <w:rPr>
          <w:b/>
          <w:sz w:val="24"/>
          <w:szCs w:val="24"/>
        </w:rPr>
      </w:pPr>
      <w:r w:rsidRPr="007D61DA">
        <w:rPr>
          <w:b/>
          <w:sz w:val="24"/>
          <w:szCs w:val="24"/>
        </w:rPr>
        <w:t>HOW TO GET A TEACHER TO RAISE YOUR GRADE</w:t>
      </w:r>
    </w:p>
    <w:p w14:paraId="383D29B0" w14:textId="77777777" w:rsidR="000B102B" w:rsidRDefault="000B102B" w:rsidP="007D61DA">
      <w:pPr>
        <w:jc w:val="center"/>
        <w:rPr>
          <w:b/>
          <w:sz w:val="24"/>
          <w:szCs w:val="24"/>
        </w:rPr>
      </w:pPr>
    </w:p>
    <w:tbl>
      <w:tblPr>
        <w:tblStyle w:val="TableGrid"/>
        <w:tblW w:w="0" w:type="auto"/>
        <w:tblInd w:w="-72" w:type="dxa"/>
        <w:tblLook w:val="04A0" w:firstRow="1" w:lastRow="0" w:firstColumn="1" w:lastColumn="0" w:noHBand="0" w:noVBand="1"/>
      </w:tblPr>
      <w:tblGrid>
        <w:gridCol w:w="1890"/>
        <w:gridCol w:w="9198"/>
      </w:tblGrid>
      <w:tr w:rsidR="007D61DA" w14:paraId="29034ADD" w14:textId="77777777" w:rsidTr="000B102B">
        <w:tc>
          <w:tcPr>
            <w:tcW w:w="1890" w:type="dxa"/>
          </w:tcPr>
          <w:p w14:paraId="7D377859" w14:textId="1F0A1248" w:rsidR="007D61DA" w:rsidRDefault="007D61DA" w:rsidP="007D61DA">
            <w:pPr>
              <w:rPr>
                <w:b/>
                <w:sz w:val="24"/>
                <w:szCs w:val="24"/>
              </w:rPr>
            </w:pPr>
            <w:r>
              <w:rPr>
                <w:b/>
                <w:sz w:val="24"/>
                <w:szCs w:val="24"/>
              </w:rPr>
              <w:t>Step 1</w:t>
            </w:r>
          </w:p>
        </w:tc>
        <w:tc>
          <w:tcPr>
            <w:tcW w:w="9198" w:type="dxa"/>
          </w:tcPr>
          <w:p w14:paraId="3B370610" w14:textId="77777777" w:rsidR="007D61DA" w:rsidRDefault="007D61DA" w:rsidP="007D61DA">
            <w:pPr>
              <w:rPr>
                <w:b/>
                <w:bCs/>
                <w:sz w:val="24"/>
                <w:szCs w:val="24"/>
              </w:rPr>
            </w:pPr>
            <w:r w:rsidRPr="007D61DA">
              <w:rPr>
                <w:b/>
                <w:bCs/>
                <w:sz w:val="24"/>
                <w:szCs w:val="24"/>
              </w:rPr>
              <w:t xml:space="preserve">Work harder in class so you don't end up in this position. </w:t>
            </w:r>
          </w:p>
          <w:p w14:paraId="5410F13B" w14:textId="48F05872" w:rsidR="007D61DA" w:rsidRPr="007D61DA" w:rsidRDefault="007D61DA" w:rsidP="007D61DA">
            <w:pPr>
              <w:rPr>
                <w:sz w:val="24"/>
                <w:szCs w:val="24"/>
              </w:rPr>
            </w:pPr>
            <w:r w:rsidRPr="007D61DA">
              <w:rPr>
                <w:sz w:val="24"/>
                <w:szCs w:val="24"/>
              </w:rPr>
              <w:t>While you’re at it, stay on your best behavior for a while: participate in discussions, don’t interrupt anyone, and don’t text or chitchat with your friends. If doing these things brings your grade up naturally, you can disregard the rest of the steps; if not, they’ll just make the teacher more likely to side with you and want to help you.</w:t>
            </w:r>
          </w:p>
        </w:tc>
      </w:tr>
      <w:tr w:rsidR="007D61DA" w14:paraId="71AAC51B" w14:textId="77777777" w:rsidTr="000B102B">
        <w:tc>
          <w:tcPr>
            <w:tcW w:w="1890" w:type="dxa"/>
          </w:tcPr>
          <w:p w14:paraId="7E5BBF5F" w14:textId="477DF5F0" w:rsidR="007D61DA" w:rsidRDefault="007D61DA" w:rsidP="007D61DA">
            <w:pPr>
              <w:rPr>
                <w:b/>
                <w:sz w:val="24"/>
                <w:szCs w:val="24"/>
              </w:rPr>
            </w:pPr>
            <w:r>
              <w:rPr>
                <w:b/>
                <w:sz w:val="24"/>
                <w:szCs w:val="24"/>
              </w:rPr>
              <w:t>Step 2</w:t>
            </w:r>
          </w:p>
        </w:tc>
        <w:tc>
          <w:tcPr>
            <w:tcW w:w="9198" w:type="dxa"/>
          </w:tcPr>
          <w:p w14:paraId="3D51B24C" w14:textId="5FB6934F" w:rsidR="007D61DA" w:rsidRPr="007A521B" w:rsidRDefault="007D61DA" w:rsidP="007D61DA">
            <w:pPr>
              <w:rPr>
                <w:b/>
                <w:sz w:val="24"/>
                <w:szCs w:val="24"/>
              </w:rPr>
            </w:pPr>
            <w:r w:rsidRPr="007A521B">
              <w:rPr>
                <w:b/>
                <w:bCs/>
                <w:sz w:val="24"/>
                <w:szCs w:val="24"/>
              </w:rPr>
              <w:t xml:space="preserve">Don't wait until </w:t>
            </w:r>
            <w:r w:rsidR="007A521B" w:rsidRPr="007A521B">
              <w:rPr>
                <w:b/>
                <w:bCs/>
                <w:sz w:val="24"/>
                <w:szCs w:val="24"/>
              </w:rPr>
              <w:t>the last minute.</w:t>
            </w:r>
          </w:p>
          <w:p w14:paraId="20C99D78" w14:textId="76F1C657" w:rsidR="007D61DA" w:rsidRPr="007A521B" w:rsidRDefault="007D61DA" w:rsidP="000B11B7">
            <w:pPr>
              <w:rPr>
                <w:sz w:val="24"/>
                <w:szCs w:val="24"/>
              </w:rPr>
            </w:pPr>
            <w:r w:rsidRPr="007A521B">
              <w:rPr>
                <w:sz w:val="24"/>
                <w:szCs w:val="24"/>
              </w:rPr>
              <w:t>Waiting until after your grade comes</w:t>
            </w:r>
            <w:r w:rsidR="007A521B">
              <w:rPr>
                <w:sz w:val="24"/>
                <w:szCs w:val="24"/>
              </w:rPr>
              <w:t xml:space="preserve"> out shows a lack of initiative. I</w:t>
            </w:r>
            <w:r w:rsidRPr="007A521B">
              <w:rPr>
                <w:sz w:val="24"/>
                <w:szCs w:val="24"/>
              </w:rPr>
              <w:t>f</w:t>
            </w:r>
            <w:r w:rsidR="007A521B">
              <w:rPr>
                <w:sz w:val="24"/>
                <w:szCs w:val="24"/>
              </w:rPr>
              <w:t xml:space="preserve"> you know you’ve done poorly - </w:t>
            </w:r>
            <w:r w:rsidRPr="007A521B">
              <w:rPr>
                <w:sz w:val="24"/>
                <w:szCs w:val="24"/>
              </w:rPr>
              <w:t xml:space="preserve">especially if </w:t>
            </w:r>
            <w:r w:rsidR="007A521B">
              <w:rPr>
                <w:sz w:val="24"/>
                <w:szCs w:val="24"/>
              </w:rPr>
              <w:t xml:space="preserve">there’s a good reason for it - </w:t>
            </w:r>
            <w:r w:rsidRPr="007A521B">
              <w:rPr>
                <w:sz w:val="24"/>
                <w:szCs w:val="24"/>
              </w:rPr>
              <w:t>you should do whatever you can bring it up right away.</w:t>
            </w:r>
            <w:r w:rsidR="007A521B">
              <w:rPr>
                <w:sz w:val="24"/>
                <w:szCs w:val="24"/>
              </w:rPr>
              <w:t xml:space="preserve">  With enough time,</w:t>
            </w:r>
            <w:r w:rsidR="007A521B" w:rsidRPr="007A521B">
              <w:rPr>
                <w:sz w:val="24"/>
                <w:szCs w:val="24"/>
              </w:rPr>
              <w:t xml:space="preserve"> you</w:t>
            </w:r>
            <w:r w:rsidR="007A521B">
              <w:rPr>
                <w:sz w:val="24"/>
                <w:szCs w:val="24"/>
              </w:rPr>
              <w:t xml:space="preserve"> can also ask for</w:t>
            </w:r>
            <w:r w:rsidR="007A521B" w:rsidRPr="007A521B">
              <w:rPr>
                <w:sz w:val="24"/>
                <w:szCs w:val="24"/>
              </w:rPr>
              <w:t xml:space="preserve"> extra-credit work </w:t>
            </w:r>
            <w:r w:rsidR="007A521B">
              <w:rPr>
                <w:sz w:val="24"/>
                <w:szCs w:val="24"/>
              </w:rPr>
              <w:t xml:space="preserve">to increase </w:t>
            </w:r>
            <w:r w:rsidR="000B11B7">
              <w:rPr>
                <w:sz w:val="24"/>
                <w:szCs w:val="24"/>
              </w:rPr>
              <w:t>your point average before final grades are due.</w:t>
            </w:r>
            <w:r w:rsidR="00EC5940">
              <w:rPr>
                <w:sz w:val="24"/>
                <w:szCs w:val="24"/>
              </w:rPr>
              <w:t xml:space="preserve"> If a big test is coming up, you can also ask for extra study material to get yourself better prepared.</w:t>
            </w:r>
          </w:p>
        </w:tc>
      </w:tr>
      <w:tr w:rsidR="007D61DA" w14:paraId="3B05673C" w14:textId="77777777" w:rsidTr="000B102B">
        <w:tc>
          <w:tcPr>
            <w:tcW w:w="1890" w:type="dxa"/>
          </w:tcPr>
          <w:p w14:paraId="3F5885B5" w14:textId="724BE777" w:rsidR="007D61DA" w:rsidRDefault="007A521B" w:rsidP="007D61DA">
            <w:pPr>
              <w:rPr>
                <w:b/>
                <w:sz w:val="24"/>
                <w:szCs w:val="24"/>
              </w:rPr>
            </w:pPr>
            <w:r>
              <w:rPr>
                <w:b/>
                <w:sz w:val="24"/>
                <w:szCs w:val="24"/>
              </w:rPr>
              <w:t>Step 3</w:t>
            </w:r>
          </w:p>
        </w:tc>
        <w:tc>
          <w:tcPr>
            <w:tcW w:w="9198" w:type="dxa"/>
          </w:tcPr>
          <w:p w14:paraId="3C9084A4" w14:textId="4F8323E1" w:rsidR="007A521B" w:rsidRPr="007A521B" w:rsidRDefault="007A521B" w:rsidP="007A521B">
            <w:pPr>
              <w:rPr>
                <w:b/>
                <w:sz w:val="24"/>
                <w:szCs w:val="24"/>
              </w:rPr>
            </w:pPr>
            <w:r w:rsidRPr="007A521B">
              <w:rPr>
                <w:b/>
                <w:bCs/>
                <w:sz w:val="24"/>
                <w:szCs w:val="24"/>
              </w:rPr>
              <w:t xml:space="preserve">Identify the reasons that you may deserve a better grade. </w:t>
            </w:r>
          </w:p>
          <w:p w14:paraId="420E55FB" w14:textId="3097A83E" w:rsidR="007D61DA" w:rsidRDefault="007A521B" w:rsidP="007A521B">
            <w:pPr>
              <w:rPr>
                <w:b/>
                <w:sz w:val="24"/>
                <w:szCs w:val="24"/>
              </w:rPr>
            </w:pPr>
            <w:r w:rsidRPr="007A521B">
              <w:rPr>
                <w:sz w:val="24"/>
                <w:szCs w:val="24"/>
              </w:rPr>
              <w:t>Whether it’s because you are making a good effort in class or you had a stumble</w:t>
            </w:r>
            <w:r>
              <w:rPr>
                <w:sz w:val="24"/>
                <w:szCs w:val="24"/>
              </w:rPr>
              <w:t xml:space="preserve"> along the road, you need a truthful and solid</w:t>
            </w:r>
            <w:r w:rsidRPr="007A521B">
              <w:rPr>
                <w:sz w:val="24"/>
                <w:szCs w:val="24"/>
              </w:rPr>
              <w:t xml:space="preserve"> reason in order for this to work.</w:t>
            </w:r>
            <w:r>
              <w:rPr>
                <w:sz w:val="24"/>
                <w:szCs w:val="24"/>
              </w:rPr>
              <w:t xml:space="preserve"> Present these reasons to your teacher at the beginning of the conversation to </w:t>
            </w:r>
            <w:r w:rsidR="00B66428">
              <w:rPr>
                <w:sz w:val="24"/>
                <w:szCs w:val="24"/>
              </w:rPr>
              <w:t>improve the validity of your argument.</w:t>
            </w:r>
          </w:p>
        </w:tc>
      </w:tr>
      <w:tr w:rsidR="007D61DA" w14:paraId="1C823CE2" w14:textId="77777777" w:rsidTr="000B102B">
        <w:tc>
          <w:tcPr>
            <w:tcW w:w="1890" w:type="dxa"/>
          </w:tcPr>
          <w:p w14:paraId="59563599" w14:textId="2FEF5099" w:rsidR="007D61DA" w:rsidRDefault="00B66428" w:rsidP="007D61DA">
            <w:pPr>
              <w:rPr>
                <w:b/>
                <w:sz w:val="24"/>
                <w:szCs w:val="24"/>
              </w:rPr>
            </w:pPr>
            <w:r>
              <w:rPr>
                <w:b/>
                <w:sz w:val="24"/>
                <w:szCs w:val="24"/>
              </w:rPr>
              <w:t>Step 4</w:t>
            </w:r>
          </w:p>
        </w:tc>
        <w:tc>
          <w:tcPr>
            <w:tcW w:w="9198" w:type="dxa"/>
          </w:tcPr>
          <w:p w14:paraId="0D31C9E4" w14:textId="1EA40C9E" w:rsidR="00B66428" w:rsidRPr="00B66428" w:rsidRDefault="00B66428" w:rsidP="00B66428">
            <w:pPr>
              <w:rPr>
                <w:b/>
                <w:sz w:val="24"/>
                <w:szCs w:val="24"/>
              </w:rPr>
            </w:pPr>
            <w:r w:rsidRPr="00B66428">
              <w:rPr>
                <w:b/>
                <w:bCs/>
                <w:sz w:val="24"/>
                <w:szCs w:val="24"/>
              </w:rPr>
              <w:t>Go beyond the call of duty</w:t>
            </w:r>
            <w:r w:rsidRPr="00B66428">
              <w:rPr>
                <w:b/>
                <w:sz w:val="24"/>
                <w:szCs w:val="24"/>
              </w:rPr>
              <w:t xml:space="preserve">. </w:t>
            </w:r>
          </w:p>
          <w:p w14:paraId="5B530F63" w14:textId="7BF45157" w:rsidR="007D61DA" w:rsidRDefault="00B66428" w:rsidP="000B11B7">
            <w:pPr>
              <w:rPr>
                <w:b/>
                <w:sz w:val="24"/>
                <w:szCs w:val="24"/>
              </w:rPr>
            </w:pPr>
            <w:r w:rsidRPr="00B66428">
              <w:rPr>
                <w:sz w:val="24"/>
                <w:szCs w:val="24"/>
              </w:rPr>
              <w:t>Instead of just doing your homework, highlight important parts an</w:t>
            </w:r>
            <w:r>
              <w:rPr>
                <w:sz w:val="24"/>
                <w:szCs w:val="24"/>
              </w:rPr>
              <w:t>d write neatly. M</w:t>
            </w:r>
            <w:r w:rsidRPr="00B66428">
              <w:rPr>
                <w:sz w:val="24"/>
                <w:szCs w:val="24"/>
              </w:rPr>
              <w:t>ake sure that everything is legible and it doesn'</w:t>
            </w:r>
            <w:r>
              <w:rPr>
                <w:sz w:val="24"/>
                <w:szCs w:val="24"/>
              </w:rPr>
              <w:t>t look like a prizefighter mangled it</w:t>
            </w:r>
            <w:r w:rsidRPr="00B66428">
              <w:rPr>
                <w:sz w:val="24"/>
                <w:szCs w:val="24"/>
              </w:rPr>
              <w:t xml:space="preserve">. </w:t>
            </w:r>
            <w:r>
              <w:rPr>
                <w:sz w:val="24"/>
                <w:szCs w:val="24"/>
              </w:rPr>
              <w:t>This may add a few extra points</w:t>
            </w:r>
            <w:r w:rsidRPr="00B66428">
              <w:rPr>
                <w:sz w:val="24"/>
                <w:szCs w:val="24"/>
              </w:rPr>
              <w:t xml:space="preserve"> since many teachers count neatness as part of your homework grade. If you are turning in a report, </w:t>
            </w:r>
            <w:r w:rsidR="000B11B7">
              <w:rPr>
                <w:sz w:val="24"/>
                <w:szCs w:val="24"/>
              </w:rPr>
              <w:t>try purchasing</w:t>
            </w:r>
            <w:r w:rsidRPr="00B66428">
              <w:rPr>
                <w:sz w:val="24"/>
                <w:szCs w:val="24"/>
              </w:rPr>
              <w:t xml:space="preserve"> a report cover to </w:t>
            </w:r>
            <w:r w:rsidR="000B11B7">
              <w:rPr>
                <w:sz w:val="24"/>
                <w:szCs w:val="24"/>
              </w:rPr>
              <w:t>make it look professional.</w:t>
            </w:r>
          </w:p>
        </w:tc>
      </w:tr>
      <w:tr w:rsidR="007D61DA" w14:paraId="636FE02F" w14:textId="77777777" w:rsidTr="000B102B">
        <w:tc>
          <w:tcPr>
            <w:tcW w:w="1890" w:type="dxa"/>
          </w:tcPr>
          <w:p w14:paraId="4B665D81" w14:textId="7158A339" w:rsidR="007D61DA" w:rsidRPr="000B11B7" w:rsidRDefault="000B11B7" w:rsidP="007D61DA">
            <w:pPr>
              <w:rPr>
                <w:b/>
                <w:sz w:val="24"/>
                <w:szCs w:val="24"/>
              </w:rPr>
            </w:pPr>
            <w:r w:rsidRPr="000B11B7">
              <w:rPr>
                <w:b/>
                <w:sz w:val="24"/>
                <w:szCs w:val="24"/>
              </w:rPr>
              <w:t>Step 5</w:t>
            </w:r>
          </w:p>
        </w:tc>
        <w:tc>
          <w:tcPr>
            <w:tcW w:w="9198" w:type="dxa"/>
          </w:tcPr>
          <w:p w14:paraId="3D4E459D" w14:textId="36C4AB09" w:rsidR="000B11B7" w:rsidRPr="000B11B7" w:rsidRDefault="000B11B7" w:rsidP="000B11B7">
            <w:pPr>
              <w:rPr>
                <w:b/>
                <w:sz w:val="24"/>
                <w:szCs w:val="24"/>
              </w:rPr>
            </w:pPr>
            <w:r w:rsidRPr="000B11B7">
              <w:rPr>
                <w:b/>
                <w:bCs/>
                <w:sz w:val="24"/>
                <w:szCs w:val="24"/>
              </w:rPr>
              <w:t xml:space="preserve">Find good assignments to use as examples or backup. </w:t>
            </w:r>
          </w:p>
          <w:p w14:paraId="311DE891" w14:textId="7ED15CE4" w:rsidR="007D61DA" w:rsidRPr="000B11B7" w:rsidRDefault="000B11B7" w:rsidP="000B11B7">
            <w:pPr>
              <w:rPr>
                <w:sz w:val="24"/>
                <w:szCs w:val="24"/>
              </w:rPr>
            </w:pPr>
            <w:r w:rsidRPr="000B11B7">
              <w:rPr>
                <w:sz w:val="24"/>
                <w:szCs w:val="24"/>
              </w:rPr>
              <w:t>If you can demonstrate that your low score was a fluke and shouldn’t drag down your entire grade, you stand a much better chance of getting it changed.</w:t>
            </w:r>
          </w:p>
        </w:tc>
      </w:tr>
      <w:tr w:rsidR="007D61DA" w14:paraId="3E0B041D" w14:textId="77777777" w:rsidTr="000B102B">
        <w:tc>
          <w:tcPr>
            <w:tcW w:w="1890" w:type="dxa"/>
          </w:tcPr>
          <w:p w14:paraId="55F85F49" w14:textId="31E253FC" w:rsidR="007D61DA" w:rsidRDefault="000B11B7" w:rsidP="007D61DA">
            <w:pPr>
              <w:rPr>
                <w:b/>
                <w:sz w:val="24"/>
                <w:szCs w:val="24"/>
              </w:rPr>
            </w:pPr>
            <w:r>
              <w:rPr>
                <w:b/>
                <w:sz w:val="24"/>
                <w:szCs w:val="24"/>
              </w:rPr>
              <w:t>Step 6</w:t>
            </w:r>
          </w:p>
        </w:tc>
        <w:tc>
          <w:tcPr>
            <w:tcW w:w="9198" w:type="dxa"/>
          </w:tcPr>
          <w:p w14:paraId="7FB81E5B" w14:textId="77777777" w:rsidR="007D61DA" w:rsidRDefault="000B11B7" w:rsidP="007D61DA">
            <w:pPr>
              <w:rPr>
                <w:b/>
                <w:sz w:val="24"/>
                <w:szCs w:val="24"/>
              </w:rPr>
            </w:pPr>
            <w:r>
              <w:rPr>
                <w:b/>
                <w:sz w:val="24"/>
                <w:szCs w:val="24"/>
              </w:rPr>
              <w:t>Think of a solution that seems reasonable.</w:t>
            </w:r>
          </w:p>
          <w:p w14:paraId="346C6928" w14:textId="6D386C92" w:rsidR="000B11B7" w:rsidRPr="000B11B7" w:rsidRDefault="000B11B7" w:rsidP="007D61DA">
            <w:pPr>
              <w:rPr>
                <w:sz w:val="24"/>
                <w:szCs w:val="24"/>
              </w:rPr>
            </w:pPr>
            <w:r>
              <w:rPr>
                <w:sz w:val="24"/>
                <w:szCs w:val="24"/>
              </w:rPr>
              <w:t>This will depend on your situation. For example, if you did poorly on an assignment, ask to redo it for partial or averaged credit. If you need a lot of extra points, come up with a list of extra credit assignments that you will complete by a certain date to show your motivation.</w:t>
            </w:r>
          </w:p>
        </w:tc>
      </w:tr>
      <w:tr w:rsidR="000B11B7" w14:paraId="3D331197" w14:textId="77777777" w:rsidTr="000B102B">
        <w:tc>
          <w:tcPr>
            <w:tcW w:w="1890" w:type="dxa"/>
          </w:tcPr>
          <w:p w14:paraId="6F468B37" w14:textId="55717DB9" w:rsidR="000B11B7" w:rsidRDefault="000B11B7" w:rsidP="007D61DA">
            <w:pPr>
              <w:rPr>
                <w:b/>
                <w:sz w:val="24"/>
                <w:szCs w:val="24"/>
              </w:rPr>
            </w:pPr>
            <w:r>
              <w:rPr>
                <w:b/>
                <w:sz w:val="24"/>
                <w:szCs w:val="24"/>
              </w:rPr>
              <w:t>Step 7</w:t>
            </w:r>
          </w:p>
        </w:tc>
        <w:tc>
          <w:tcPr>
            <w:tcW w:w="9198" w:type="dxa"/>
          </w:tcPr>
          <w:p w14:paraId="28AA14C7" w14:textId="60500687" w:rsidR="000B11B7" w:rsidRDefault="000B11B7" w:rsidP="007D61DA">
            <w:pPr>
              <w:rPr>
                <w:b/>
                <w:sz w:val="24"/>
                <w:szCs w:val="24"/>
              </w:rPr>
            </w:pPr>
            <w:r>
              <w:rPr>
                <w:b/>
                <w:sz w:val="24"/>
                <w:szCs w:val="24"/>
              </w:rPr>
              <w:t>Schedule a meeting with your teacher</w:t>
            </w:r>
            <w:r w:rsidR="00DA1A4B">
              <w:rPr>
                <w:b/>
                <w:sz w:val="24"/>
                <w:szCs w:val="24"/>
              </w:rPr>
              <w:t>.</w:t>
            </w:r>
          </w:p>
          <w:p w14:paraId="0057A3C9" w14:textId="684E2785" w:rsidR="000B11B7" w:rsidRPr="000B11B7" w:rsidRDefault="000B11B7" w:rsidP="007D61DA">
            <w:pPr>
              <w:rPr>
                <w:sz w:val="24"/>
                <w:szCs w:val="24"/>
              </w:rPr>
            </w:pPr>
            <w:r>
              <w:rPr>
                <w:sz w:val="24"/>
                <w:szCs w:val="24"/>
              </w:rPr>
              <w:t>Sometimes it’s easier to talk one-to-one before or after school, so arrange a meeting with your teacher and let him or her know that you would like to talk about your grade. Be sure to be kind, appreciative and polite to the teacher</w:t>
            </w:r>
            <w:r w:rsidR="000B102B">
              <w:rPr>
                <w:sz w:val="24"/>
                <w:szCs w:val="24"/>
              </w:rPr>
              <w:t xml:space="preserve"> so he or she will take you seriously. Do not blame the teacher or other classmates for your bad grade; take responsibility. If you are intimated, ask a parent or mentor to go with you.</w:t>
            </w:r>
          </w:p>
        </w:tc>
      </w:tr>
      <w:tr w:rsidR="007D61DA" w14:paraId="147798B5" w14:textId="77777777" w:rsidTr="000B102B">
        <w:tc>
          <w:tcPr>
            <w:tcW w:w="1890" w:type="dxa"/>
          </w:tcPr>
          <w:p w14:paraId="47A9AB8B" w14:textId="1FEBD3F6" w:rsidR="007D61DA" w:rsidRDefault="000B11B7" w:rsidP="007D61DA">
            <w:pPr>
              <w:rPr>
                <w:b/>
                <w:sz w:val="24"/>
                <w:szCs w:val="24"/>
              </w:rPr>
            </w:pPr>
            <w:r>
              <w:rPr>
                <w:b/>
                <w:sz w:val="24"/>
                <w:szCs w:val="24"/>
              </w:rPr>
              <w:t>Step 8</w:t>
            </w:r>
          </w:p>
        </w:tc>
        <w:tc>
          <w:tcPr>
            <w:tcW w:w="9198" w:type="dxa"/>
          </w:tcPr>
          <w:p w14:paraId="1730B7B1" w14:textId="2B91A226" w:rsidR="000B102B" w:rsidRPr="000B102B" w:rsidRDefault="000B102B" w:rsidP="000B102B">
            <w:pPr>
              <w:rPr>
                <w:b/>
                <w:sz w:val="24"/>
                <w:szCs w:val="24"/>
              </w:rPr>
            </w:pPr>
            <w:r w:rsidRPr="000B102B">
              <w:rPr>
                <w:b/>
                <w:bCs/>
                <w:sz w:val="24"/>
                <w:szCs w:val="24"/>
              </w:rPr>
              <w:t xml:space="preserve">Make your case. </w:t>
            </w:r>
          </w:p>
          <w:p w14:paraId="5326D99F" w14:textId="538D2195" w:rsidR="007D61DA" w:rsidRPr="000B102B" w:rsidRDefault="000B102B" w:rsidP="000B102B">
            <w:pPr>
              <w:rPr>
                <w:sz w:val="24"/>
                <w:szCs w:val="24"/>
              </w:rPr>
            </w:pPr>
            <w:r w:rsidRPr="000B102B">
              <w:rPr>
                <w:sz w:val="24"/>
                <w:szCs w:val="24"/>
              </w:rPr>
              <w:t>Say what you believe is wrong with your</w:t>
            </w:r>
            <w:r>
              <w:rPr>
                <w:sz w:val="24"/>
                <w:szCs w:val="24"/>
              </w:rPr>
              <w:t xml:space="preserve"> grade, present other </w:t>
            </w:r>
            <w:r w:rsidRPr="000B102B">
              <w:rPr>
                <w:sz w:val="24"/>
                <w:szCs w:val="24"/>
              </w:rPr>
              <w:t>assignments that might demonstrate what you’re capable of, and suggest the solution you think is reasonable</w:t>
            </w:r>
            <w:r>
              <w:rPr>
                <w:sz w:val="24"/>
                <w:szCs w:val="24"/>
              </w:rPr>
              <w:t>.</w:t>
            </w:r>
          </w:p>
        </w:tc>
      </w:tr>
      <w:tr w:rsidR="007D61DA" w14:paraId="4469846D" w14:textId="77777777" w:rsidTr="000B102B">
        <w:tc>
          <w:tcPr>
            <w:tcW w:w="1890" w:type="dxa"/>
          </w:tcPr>
          <w:p w14:paraId="4B2A1977" w14:textId="159E603A" w:rsidR="007D61DA" w:rsidRDefault="000B11B7" w:rsidP="007D61DA">
            <w:pPr>
              <w:rPr>
                <w:b/>
                <w:sz w:val="24"/>
                <w:szCs w:val="24"/>
              </w:rPr>
            </w:pPr>
            <w:r>
              <w:rPr>
                <w:b/>
                <w:sz w:val="24"/>
                <w:szCs w:val="24"/>
              </w:rPr>
              <w:t>Step 9</w:t>
            </w:r>
          </w:p>
        </w:tc>
        <w:tc>
          <w:tcPr>
            <w:tcW w:w="9198" w:type="dxa"/>
          </w:tcPr>
          <w:p w14:paraId="4D3C3BCA" w14:textId="77777777" w:rsidR="007D61DA" w:rsidRDefault="000B102B" w:rsidP="007D61DA">
            <w:pPr>
              <w:rPr>
                <w:b/>
                <w:sz w:val="24"/>
                <w:szCs w:val="24"/>
              </w:rPr>
            </w:pPr>
            <w:r>
              <w:rPr>
                <w:b/>
                <w:sz w:val="24"/>
                <w:szCs w:val="24"/>
              </w:rPr>
              <w:t>If any of these seem unlikely to work, don’t try them.</w:t>
            </w:r>
          </w:p>
          <w:p w14:paraId="291FCF89" w14:textId="01691AFE" w:rsidR="000B102B" w:rsidRPr="000B102B" w:rsidRDefault="000B102B" w:rsidP="007D61DA">
            <w:pPr>
              <w:rPr>
                <w:sz w:val="24"/>
                <w:szCs w:val="24"/>
              </w:rPr>
            </w:pPr>
            <w:r>
              <w:rPr>
                <w:sz w:val="24"/>
                <w:szCs w:val="24"/>
              </w:rPr>
              <w:t xml:space="preserve">Only follow steps that apply to your specific situation and that you feel comfortable doing. You know your teacher best, so use good judgment. </w:t>
            </w:r>
          </w:p>
        </w:tc>
      </w:tr>
    </w:tbl>
    <w:p w14:paraId="3240FC59" w14:textId="1ACEA47A" w:rsidR="007D61DA" w:rsidRPr="007D61DA" w:rsidRDefault="007D61DA" w:rsidP="007D61DA">
      <w:pPr>
        <w:rPr>
          <w:b/>
          <w:sz w:val="24"/>
          <w:szCs w:val="24"/>
        </w:rPr>
      </w:pPr>
    </w:p>
    <w:sectPr w:rsidR="007D61DA" w:rsidRPr="007D61DA" w:rsidSect="007D6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D56"/>
    <w:multiLevelType w:val="hybridMultilevel"/>
    <w:tmpl w:val="66286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8E62EB"/>
    <w:multiLevelType w:val="hybridMultilevel"/>
    <w:tmpl w:val="1632F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166458"/>
    <w:multiLevelType w:val="hybridMultilevel"/>
    <w:tmpl w:val="C15E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292280"/>
    <w:multiLevelType w:val="hybridMultilevel"/>
    <w:tmpl w:val="A64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B5"/>
    <w:rsid w:val="00001F33"/>
    <w:rsid w:val="00080D4D"/>
    <w:rsid w:val="000A0C7F"/>
    <w:rsid w:val="000B102B"/>
    <w:rsid w:val="000B11B7"/>
    <w:rsid w:val="00202FEF"/>
    <w:rsid w:val="00221213"/>
    <w:rsid w:val="003A0916"/>
    <w:rsid w:val="00411A59"/>
    <w:rsid w:val="004D43E5"/>
    <w:rsid w:val="00586FDA"/>
    <w:rsid w:val="006D22B5"/>
    <w:rsid w:val="006D7968"/>
    <w:rsid w:val="007A521B"/>
    <w:rsid w:val="007D61DA"/>
    <w:rsid w:val="00A70204"/>
    <w:rsid w:val="00B66428"/>
    <w:rsid w:val="00BB54B9"/>
    <w:rsid w:val="00BE4C79"/>
    <w:rsid w:val="00D2304F"/>
    <w:rsid w:val="00D23A2A"/>
    <w:rsid w:val="00D33029"/>
    <w:rsid w:val="00D852C0"/>
    <w:rsid w:val="00DA1A4B"/>
    <w:rsid w:val="00DE5DCE"/>
    <w:rsid w:val="00EC5940"/>
    <w:rsid w:val="00FC54B3"/>
    <w:rsid w:val="00FC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0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B5"/>
    <w:pPr>
      <w:ind w:left="720"/>
      <w:contextualSpacing/>
    </w:pPr>
  </w:style>
  <w:style w:type="table" w:styleId="TableGrid">
    <w:name w:val="Table Grid"/>
    <w:basedOn w:val="TableNormal"/>
    <w:uiPriority w:val="39"/>
    <w:rsid w:val="006D2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22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6D22B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rsid w:val="006D22B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4">
    <w:name w:val="Light Grid Accent 4"/>
    <w:basedOn w:val="TableNormal"/>
    <w:uiPriority w:val="62"/>
    <w:rsid w:val="0022121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Shading-Accent6">
    <w:name w:val="Light Shading Accent 6"/>
    <w:basedOn w:val="TableNormal"/>
    <w:uiPriority w:val="60"/>
    <w:rsid w:val="00FC54B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B5"/>
    <w:pPr>
      <w:ind w:left="720"/>
      <w:contextualSpacing/>
    </w:pPr>
  </w:style>
  <w:style w:type="table" w:styleId="TableGrid">
    <w:name w:val="Table Grid"/>
    <w:basedOn w:val="TableNormal"/>
    <w:uiPriority w:val="39"/>
    <w:rsid w:val="006D2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22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6D22B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rsid w:val="006D22B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4">
    <w:name w:val="Light Grid Accent 4"/>
    <w:basedOn w:val="TableNormal"/>
    <w:uiPriority w:val="62"/>
    <w:rsid w:val="0022121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Shading-Accent6">
    <w:name w:val="Light Shading Accent 6"/>
    <w:basedOn w:val="TableNormal"/>
    <w:uiPriority w:val="60"/>
    <w:rsid w:val="00FC54B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4814-A2EE-B54D-B11E-52ED2B15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1036</Words>
  <Characters>5907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Katie Hale</cp:lastModifiedBy>
  <cp:revision>8</cp:revision>
  <dcterms:created xsi:type="dcterms:W3CDTF">2015-11-30T20:12:00Z</dcterms:created>
  <dcterms:modified xsi:type="dcterms:W3CDTF">2015-11-30T21:37:00Z</dcterms:modified>
</cp:coreProperties>
</file>